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9EA" w:rsidRDefault="00C85B11">
      <w:r>
        <w:rPr>
          <w:noProof/>
          <w:lang w:eastAsia="en-IE"/>
        </w:rPr>
        <mc:AlternateContent>
          <mc:Choice Requires="wps">
            <w:drawing>
              <wp:anchor distT="0" distB="0" distL="114300" distR="114300" simplePos="0" relativeHeight="251659264" behindDoc="0" locked="0" layoutInCell="1" allowOverlap="1" wp14:anchorId="4E5932D6" wp14:editId="4F001E33">
                <wp:simplePos x="0" y="0"/>
                <wp:positionH relativeFrom="column">
                  <wp:posOffset>1666875</wp:posOffset>
                </wp:positionH>
                <wp:positionV relativeFrom="paragraph">
                  <wp:posOffset>135255</wp:posOffset>
                </wp:positionV>
                <wp:extent cx="1470025" cy="923290"/>
                <wp:effectExtent l="0" t="0" r="0" b="0"/>
                <wp:wrapNone/>
                <wp:docPr id="3" name="Rectangle 2"/>
                <wp:cNvGraphicFramePr/>
                <a:graphic xmlns:a="http://schemas.openxmlformats.org/drawingml/2006/main">
                  <a:graphicData uri="http://schemas.microsoft.com/office/word/2010/wordprocessingShape">
                    <wps:wsp>
                      <wps:cNvSpPr/>
                      <wps:spPr>
                        <a:xfrm>
                          <a:off x="0" y="0"/>
                          <a:ext cx="1470025" cy="923290"/>
                        </a:xfrm>
                        <a:prstGeom prst="rect">
                          <a:avLst/>
                        </a:prstGeom>
                        <a:noFill/>
                      </wps:spPr>
                      <wps:txbx>
                        <w:txbxContent>
                          <w:p w:rsidR="00D429EA" w:rsidRPr="004E5BF4" w:rsidRDefault="00D429EA" w:rsidP="00D429EA">
                            <w:pPr>
                              <w:pStyle w:val="NormalWeb"/>
                              <w:spacing w:before="0" w:beforeAutospacing="0" w:after="0" w:afterAutospacing="0"/>
                              <w:jc w:val="center"/>
                              <w:rPr>
                                <w14:props3d w14:extrusionH="0" w14:contourW="25400" w14:prstMaterial="matte">
                                  <w14:bevelT w14:w="25400" w14:h="55880" w14:prst="artDeco"/>
                                  <w14:contourClr>
                                    <w14:schemeClr w14:val="accent2">
                                      <w14:tint w14:val="20000"/>
                                    </w14:schemeClr>
                                  </w14:contourClr>
                                </w14:props3d>
                              </w:rPr>
                            </w:pPr>
                            <w:r w:rsidRPr="00D429EA">
                              <w:rPr>
                                <w:rFonts w:asciiTheme="minorHAnsi" w:hAnsi="Calibri" w:cstheme="minorBidi"/>
                                <w:b/>
                                <w:bCs/>
                                <w:color w:val="E0322D"/>
                                <w:spacing w:val="10"/>
                                <w:kern w:val="24"/>
                                <w:sz w:val="108"/>
                                <w:szCs w:val="108"/>
                                <w:lang w:val="en-US"/>
                                <w14:shadow w14:blurRad="76200" w14:dist="50800" w14:dir="5400000" w14:sx="100000" w14:sy="100000" w14:kx="0" w14:ky="0" w14:algn="tl">
                                  <w14:srgbClr w14:val="000000">
                                    <w14:alpha w14:val="35000"/>
                                  </w14:srgbClr>
                                </w14:shadow>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RNA</w:t>
                            </w:r>
                          </w:p>
                        </w:txbxContent>
                      </wps:txbx>
                      <wps:bodyPr wrap="non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rect id="Rectangle 2" o:spid="_x0000_s1026" style="position:absolute;margin-left:131.25pt;margin-top:10.65pt;width:115.75pt;height:72.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" filled="f" stroked="f">
                <v:textbox style="mso-fit-shape-to-text:t">
                  <w:txbxContent>
                    <w:p w:rsidR="00D429EA" w:rsidRPr="004E5BF4" w:rsidRDefault="00D429EA" w:rsidP="00D429EA">
                      <w:pPr>
                        <w:pStyle w:val="NormalWeb"/>
                        <w:spacing w:before="0" w:beforeAutospacing="0" w:after="0" w:afterAutospacing="0"/>
                        <w:jc w:val="center"/>
                        <w:rPr>
                          <w14:props3d w14:extrusionH="0" w14:contourW="25400" w14:prstMaterial="matte">
                            <w14:bevelT w14:w="25400" w14:h="55880" w14:prst="artDeco"/>
                            <w14:contourClr>
                              <w14:schemeClr w14:val="accent2">
                                <w14:tint w14:val="20000"/>
                              </w14:schemeClr>
                            </w14:contourClr>
                          </w14:props3d>
                        </w:rPr>
                      </w:pPr>
                      <w:r w:rsidRPr="00D429EA">
                        <w:rPr>
                          <w:rFonts w:asciiTheme="minorHAnsi" w:hAnsi="Calibri" w:cstheme="minorBidi"/>
                          <w:b/>
                          <w:bCs/>
                          <w:color w:val="E0322D"/>
                          <w:spacing w:val="10"/>
                          <w:kern w:val="24"/>
                          <w:sz w:val="108"/>
                          <w:szCs w:val="108"/>
                          <w:lang w:val="en-US"/>
                          <w14:shadow w14:blurRad="76200" w14:dist="50800" w14:dir="5400000" w14:sx="100000" w14:sy="100000" w14:kx="0" w14:ky="0" w14:algn="tl">
                            <w14:srgbClr w14:val="000000">
                              <w14:alpha w14:val="35000"/>
                            </w14:srgbClr>
                          </w14:shadow>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RNA</w:t>
                      </w:r>
                    </w:p>
                  </w:txbxContent>
                </v:textbox>
              </v:rect>
            </w:pict>
          </mc:Fallback>
        </mc:AlternateContent>
      </w:r>
    </w:p>
    <w:p w:rsidR="00C85B11" w:rsidRDefault="00C85B11" w:rsidP="00D429EA">
      <w:pPr>
        <w:tabs>
          <w:tab w:val="left" w:pos="1305"/>
        </w:tabs>
      </w:pPr>
    </w:p>
    <w:p w:rsidR="00C85B11" w:rsidRDefault="00C85B11" w:rsidP="00D429EA">
      <w:pPr>
        <w:tabs>
          <w:tab w:val="left" w:pos="1305"/>
        </w:tabs>
      </w:pPr>
    </w:p>
    <w:bookmarkStart w:id="0" w:name="_GoBack"/>
    <w:bookmarkEnd w:id="0"/>
    <w:p w:rsidR="00D429EA" w:rsidRDefault="00D429EA" w:rsidP="00D429EA">
      <w:pPr>
        <w:tabs>
          <w:tab w:val="left" w:pos="1305"/>
        </w:tabs>
      </w:pPr>
      <w:r w:rsidRPr="00D429EA">
        <w:rPr>
          <w:noProof/>
          <w:lang w:eastAsia="en-IE"/>
        </w:rPr>
        <mc:AlternateContent>
          <mc:Choice Requires="wps">
            <w:drawing>
              <wp:anchor distT="0" distB="0" distL="114300" distR="114300" simplePos="0" relativeHeight="251661312" behindDoc="0" locked="0" layoutInCell="1" allowOverlap="1" wp14:anchorId="341EB8D1" wp14:editId="19A4F588">
                <wp:simplePos x="0" y="0"/>
                <wp:positionH relativeFrom="column">
                  <wp:posOffset>-314325</wp:posOffset>
                </wp:positionH>
                <wp:positionV relativeFrom="paragraph">
                  <wp:posOffset>300990</wp:posOffset>
                </wp:positionV>
                <wp:extent cx="5628640" cy="2123440"/>
                <wp:effectExtent l="0" t="0" r="0" b="0"/>
                <wp:wrapNone/>
                <wp:docPr id="4" name="TextBox 3"/>
                <wp:cNvGraphicFramePr/>
                <a:graphic xmlns:a="http://schemas.openxmlformats.org/drawingml/2006/main">
                  <a:graphicData uri="http://schemas.microsoft.com/office/word/2010/wordprocessingShape">
                    <wps:wsp>
                      <wps:cNvSpPr txBox="1"/>
                      <wps:spPr>
                        <a:xfrm>
                          <a:off x="0" y="0"/>
                          <a:ext cx="5628640" cy="2123440"/>
                        </a:xfrm>
                        <a:prstGeom prst="rect">
                          <a:avLst/>
                        </a:prstGeom>
                        <a:noFill/>
                      </wps:spPr>
                      <wps:txbx>
                        <w:txbxContent>
                          <w:p w:rsidR="00D429EA" w:rsidRDefault="00D429EA" w:rsidP="00D429EA">
                            <w:pPr>
                              <w:pStyle w:val="NormalWeb"/>
                              <w:spacing w:before="0" w:beforeAutospacing="0" w:after="0" w:afterAutospacing="0"/>
                            </w:pPr>
                            <w:r>
                              <w:rPr>
                                <w:rFonts w:asciiTheme="minorHAnsi" w:hAnsi="Calibri" w:cstheme="minorBidi"/>
                                <w:color w:val="000000" w:themeColor="text1"/>
                                <w:kern w:val="24"/>
                                <w:lang w:val="en-GB"/>
                              </w:rPr>
                              <w:t xml:space="preserve">Ok, so you know that DNA stays in the nucleus and stored messages… well how does </w:t>
                            </w:r>
                            <w:proofErr w:type="spellStart"/>
                            <w:proofErr w:type="gramStart"/>
                            <w:r>
                              <w:rPr>
                                <w:rFonts w:asciiTheme="minorHAnsi" w:hAnsi="Calibri" w:cstheme="minorBidi"/>
                                <w:color w:val="000000" w:themeColor="text1"/>
                                <w:kern w:val="24"/>
                                <w:lang w:val="en-GB"/>
                              </w:rPr>
                              <w:t>it’s</w:t>
                            </w:r>
                            <w:proofErr w:type="spellEnd"/>
                            <w:proofErr w:type="gramEnd"/>
                            <w:r>
                              <w:rPr>
                                <w:rFonts w:asciiTheme="minorHAnsi" w:hAnsi="Calibri" w:cstheme="minorBidi"/>
                                <w:color w:val="000000" w:themeColor="text1"/>
                                <w:kern w:val="24"/>
                                <w:lang w:val="en-GB"/>
                              </w:rPr>
                              <w:t xml:space="preserve"> message get sent to the rest of the cell? The answer is RNA.</w:t>
                            </w:r>
                          </w:p>
                          <w:p w:rsidR="00D429EA" w:rsidRDefault="00D429EA" w:rsidP="00D429EA">
                            <w:pPr>
                              <w:pStyle w:val="NormalWeb"/>
                              <w:spacing w:before="0" w:beforeAutospacing="0" w:after="0" w:afterAutospacing="0"/>
                            </w:pPr>
                            <w:r>
                              <w:rPr>
                                <w:rFonts w:asciiTheme="minorHAnsi" w:hAnsi="Calibri" w:cstheme="minorBidi"/>
                                <w:color w:val="000000" w:themeColor="text1"/>
                                <w:kern w:val="24"/>
                                <w:lang w:val="en-GB"/>
                              </w:rPr>
                              <w:t>RNA exactly like DNA in every way EXCEPT:</w:t>
                            </w:r>
                          </w:p>
                          <w:p w:rsidR="00D429EA" w:rsidRDefault="00D429EA" w:rsidP="00D429EA">
                            <w:pPr>
                              <w:pStyle w:val="ListParagraph"/>
                              <w:numPr>
                                <w:ilvl w:val="0"/>
                                <w:numId w:val="1"/>
                              </w:numPr>
                              <w:rPr>
                                <w:rFonts w:eastAsia="Times New Roman"/>
                              </w:rPr>
                            </w:pPr>
                            <w:r>
                              <w:rPr>
                                <w:rFonts w:asciiTheme="minorHAnsi" w:hAnsi="Calibri" w:cstheme="minorBidi"/>
                                <w:color w:val="000000" w:themeColor="text1"/>
                                <w:kern w:val="24"/>
                                <w:lang w:val="en-GB"/>
                              </w:rPr>
                              <w:t xml:space="preserve">It is made with </w:t>
                            </w:r>
                            <w:r>
                              <w:rPr>
                                <w:rFonts w:asciiTheme="minorHAnsi" w:hAnsi="Calibri" w:cstheme="minorBidi"/>
                                <w:b/>
                                <w:bCs/>
                                <w:color w:val="000000" w:themeColor="text1"/>
                                <w:kern w:val="24"/>
                                <w:lang w:val="en-GB"/>
                              </w:rPr>
                              <w:t>ribose</w:t>
                            </w:r>
                            <w:r>
                              <w:rPr>
                                <w:rFonts w:asciiTheme="minorHAnsi" w:hAnsi="Calibri" w:cstheme="minorBidi"/>
                                <w:color w:val="000000" w:themeColor="text1"/>
                                <w:kern w:val="24"/>
                                <w:lang w:val="en-GB"/>
                              </w:rPr>
                              <w:t>, not deoxyribose.</w:t>
                            </w:r>
                          </w:p>
                          <w:p w:rsidR="00D429EA" w:rsidRDefault="00D429EA" w:rsidP="00D429EA">
                            <w:pPr>
                              <w:pStyle w:val="ListParagraph"/>
                              <w:numPr>
                                <w:ilvl w:val="0"/>
                                <w:numId w:val="1"/>
                              </w:numPr>
                              <w:rPr>
                                <w:rFonts w:eastAsia="Times New Roman"/>
                              </w:rPr>
                            </w:pPr>
                            <w:r>
                              <w:rPr>
                                <w:rFonts w:asciiTheme="minorHAnsi" w:hAnsi="Calibri" w:cstheme="minorBidi"/>
                                <w:color w:val="000000" w:themeColor="text1"/>
                                <w:kern w:val="24"/>
                                <w:lang w:val="en-GB"/>
                              </w:rPr>
                              <w:t xml:space="preserve">It tends to form </w:t>
                            </w:r>
                            <w:r>
                              <w:rPr>
                                <w:rFonts w:asciiTheme="minorHAnsi" w:hAnsi="Calibri" w:cstheme="minorBidi"/>
                                <w:b/>
                                <w:bCs/>
                                <w:color w:val="000000" w:themeColor="text1"/>
                                <w:kern w:val="24"/>
                                <w:lang w:val="en-GB"/>
                              </w:rPr>
                              <w:t>single strands</w:t>
                            </w:r>
                            <w:r>
                              <w:rPr>
                                <w:rFonts w:asciiTheme="minorHAnsi" w:hAnsi="Calibri" w:cstheme="minorBidi"/>
                                <w:color w:val="000000" w:themeColor="text1"/>
                                <w:kern w:val="24"/>
                                <w:lang w:val="en-GB"/>
                              </w:rPr>
                              <w:t>, not double.</w:t>
                            </w:r>
                          </w:p>
                          <w:p w:rsidR="00D429EA" w:rsidRDefault="00D429EA" w:rsidP="00D429EA">
                            <w:pPr>
                              <w:pStyle w:val="ListParagraph"/>
                              <w:numPr>
                                <w:ilvl w:val="0"/>
                                <w:numId w:val="1"/>
                              </w:numPr>
                              <w:rPr>
                                <w:rFonts w:eastAsia="Times New Roman"/>
                              </w:rPr>
                            </w:pPr>
                            <w:r>
                              <w:rPr>
                                <w:rFonts w:asciiTheme="minorHAnsi" w:hAnsi="Calibri" w:cstheme="minorBidi"/>
                                <w:color w:val="000000" w:themeColor="text1"/>
                                <w:kern w:val="24"/>
                                <w:lang w:val="en-GB"/>
                              </w:rPr>
                              <w:t xml:space="preserve">It has no Thymine (T) – instead it has </w:t>
                            </w:r>
                            <w:r>
                              <w:rPr>
                                <w:rFonts w:asciiTheme="minorHAnsi" w:hAnsi="Calibri" w:cstheme="minorBidi"/>
                                <w:b/>
                                <w:bCs/>
                                <w:color w:val="000000" w:themeColor="text1"/>
                                <w:kern w:val="24"/>
                                <w:lang w:val="en-GB"/>
                              </w:rPr>
                              <w:t>Uracil (U</w:t>
                            </w:r>
                            <w:r>
                              <w:rPr>
                                <w:rFonts w:asciiTheme="minorHAnsi" w:hAnsi="Calibri" w:cstheme="minorBidi"/>
                                <w:color w:val="000000" w:themeColor="text1"/>
                                <w:kern w:val="24"/>
                                <w:lang w:val="en-GB"/>
                              </w:rPr>
                              <w:t>).</w:t>
                            </w:r>
                          </w:p>
                          <w:p w:rsidR="00D429EA" w:rsidRDefault="00D429EA" w:rsidP="00D429EA">
                            <w:pPr>
                              <w:pStyle w:val="NormalWeb"/>
                              <w:spacing w:before="0" w:beforeAutospacing="0" w:after="0" w:afterAutospacing="0"/>
                            </w:pPr>
                            <w:r>
                              <w:rPr>
                                <w:rFonts w:asciiTheme="minorHAnsi" w:hAnsi="Calibri" w:cstheme="minorBidi"/>
                                <w:color w:val="000000" w:themeColor="text1"/>
                                <w:kern w:val="24"/>
                                <w:lang w:val="en-GB"/>
                              </w:rPr>
                              <w:t xml:space="preserve">RNA has several jobs in the cell, but right now we’re going to focus on ONE job – as a messenger as </w:t>
                            </w:r>
                            <w:r>
                              <w:rPr>
                                <w:rFonts w:asciiTheme="minorHAnsi" w:hAnsi="Calibri" w:cstheme="minorBidi"/>
                                <w:b/>
                                <w:bCs/>
                                <w:color w:val="000000" w:themeColor="text1"/>
                                <w:kern w:val="24"/>
                                <w:lang w:val="en-GB"/>
                              </w:rPr>
                              <w:t>messenger RNA (mRNA)</w:t>
                            </w:r>
                            <w:r>
                              <w:rPr>
                                <w:rFonts w:asciiTheme="minorHAnsi" w:hAnsi="Calibri" w:cstheme="minorBidi"/>
                                <w:color w:val="000000" w:themeColor="text1"/>
                                <w:kern w:val="24"/>
                                <w:lang w:val="en-GB"/>
                              </w:rPr>
                              <w:t>.</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3" o:spid="_x0000_s1027" type="#_x0000_t202" style="position:absolute;margin-left:-24.75pt;margin-top:23.7pt;width:443.2pt;height:167.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" filled="f" stroked="f">
                <v:textbox style="mso-fit-shape-to-text:t">
                  <w:txbxContent>
                    <w:p w:rsidR="00D429EA" w:rsidRDefault="00D429EA" w:rsidP="00D429EA">
                      <w:pPr>
                        <w:pStyle w:val="NormalWeb"/>
                        <w:spacing w:before="0" w:beforeAutospacing="0" w:after="0" w:afterAutospacing="0"/>
                      </w:pPr>
                      <w:r>
                        <w:rPr>
                          <w:rFonts w:asciiTheme="minorHAnsi" w:hAnsi="Calibri" w:cstheme="minorBidi"/>
                          <w:color w:val="000000" w:themeColor="text1"/>
                          <w:kern w:val="24"/>
                          <w:lang w:val="en-GB"/>
                        </w:rPr>
                        <w:t xml:space="preserve">Ok, so you know that DNA stays in the nucleus and stored messages… well how does </w:t>
                      </w:r>
                      <w:proofErr w:type="spellStart"/>
                      <w:proofErr w:type="gramStart"/>
                      <w:r>
                        <w:rPr>
                          <w:rFonts w:asciiTheme="minorHAnsi" w:hAnsi="Calibri" w:cstheme="minorBidi"/>
                          <w:color w:val="000000" w:themeColor="text1"/>
                          <w:kern w:val="24"/>
                          <w:lang w:val="en-GB"/>
                        </w:rPr>
                        <w:t>it’s</w:t>
                      </w:r>
                      <w:proofErr w:type="spellEnd"/>
                      <w:proofErr w:type="gramEnd"/>
                      <w:r>
                        <w:rPr>
                          <w:rFonts w:asciiTheme="minorHAnsi" w:hAnsi="Calibri" w:cstheme="minorBidi"/>
                          <w:color w:val="000000" w:themeColor="text1"/>
                          <w:kern w:val="24"/>
                          <w:lang w:val="en-GB"/>
                        </w:rPr>
                        <w:t xml:space="preserve"> message get sent to the rest of the cell? The answer is RNA.</w:t>
                      </w:r>
                    </w:p>
                    <w:p w:rsidR="00D429EA" w:rsidRDefault="00D429EA" w:rsidP="00D429EA">
                      <w:pPr>
                        <w:pStyle w:val="NormalWeb"/>
                        <w:spacing w:before="0" w:beforeAutospacing="0" w:after="0" w:afterAutospacing="0"/>
                      </w:pPr>
                      <w:r>
                        <w:rPr>
                          <w:rFonts w:asciiTheme="minorHAnsi" w:hAnsi="Calibri" w:cstheme="minorBidi"/>
                          <w:color w:val="000000" w:themeColor="text1"/>
                          <w:kern w:val="24"/>
                          <w:lang w:val="en-GB"/>
                        </w:rPr>
                        <w:t>RNA exactly like DNA in every way EXCEPT:</w:t>
                      </w:r>
                    </w:p>
                    <w:p w:rsidR="00D429EA" w:rsidRDefault="00D429EA" w:rsidP="00D429EA">
                      <w:pPr>
                        <w:pStyle w:val="ListParagraph"/>
                        <w:numPr>
                          <w:ilvl w:val="0"/>
                          <w:numId w:val="1"/>
                        </w:numPr>
                        <w:rPr>
                          <w:rFonts w:eastAsia="Times New Roman"/>
                        </w:rPr>
                      </w:pPr>
                      <w:r>
                        <w:rPr>
                          <w:rFonts w:asciiTheme="minorHAnsi" w:hAnsi="Calibri" w:cstheme="minorBidi"/>
                          <w:color w:val="000000" w:themeColor="text1"/>
                          <w:kern w:val="24"/>
                          <w:lang w:val="en-GB"/>
                        </w:rPr>
                        <w:t xml:space="preserve">It is made with </w:t>
                      </w:r>
                      <w:r>
                        <w:rPr>
                          <w:rFonts w:asciiTheme="minorHAnsi" w:hAnsi="Calibri" w:cstheme="minorBidi"/>
                          <w:b/>
                          <w:bCs/>
                          <w:color w:val="000000" w:themeColor="text1"/>
                          <w:kern w:val="24"/>
                          <w:lang w:val="en-GB"/>
                        </w:rPr>
                        <w:t>ribose</w:t>
                      </w:r>
                      <w:r>
                        <w:rPr>
                          <w:rFonts w:asciiTheme="minorHAnsi" w:hAnsi="Calibri" w:cstheme="minorBidi"/>
                          <w:color w:val="000000" w:themeColor="text1"/>
                          <w:kern w:val="24"/>
                          <w:lang w:val="en-GB"/>
                        </w:rPr>
                        <w:t>, not deoxyribose.</w:t>
                      </w:r>
                    </w:p>
                    <w:p w:rsidR="00D429EA" w:rsidRDefault="00D429EA" w:rsidP="00D429EA">
                      <w:pPr>
                        <w:pStyle w:val="ListParagraph"/>
                        <w:numPr>
                          <w:ilvl w:val="0"/>
                          <w:numId w:val="1"/>
                        </w:numPr>
                        <w:rPr>
                          <w:rFonts w:eastAsia="Times New Roman"/>
                        </w:rPr>
                      </w:pPr>
                      <w:r>
                        <w:rPr>
                          <w:rFonts w:asciiTheme="minorHAnsi" w:hAnsi="Calibri" w:cstheme="minorBidi"/>
                          <w:color w:val="000000" w:themeColor="text1"/>
                          <w:kern w:val="24"/>
                          <w:lang w:val="en-GB"/>
                        </w:rPr>
                        <w:t xml:space="preserve">It tends to form </w:t>
                      </w:r>
                      <w:r>
                        <w:rPr>
                          <w:rFonts w:asciiTheme="minorHAnsi" w:hAnsi="Calibri" w:cstheme="minorBidi"/>
                          <w:b/>
                          <w:bCs/>
                          <w:color w:val="000000" w:themeColor="text1"/>
                          <w:kern w:val="24"/>
                          <w:lang w:val="en-GB"/>
                        </w:rPr>
                        <w:t>single strands</w:t>
                      </w:r>
                      <w:r>
                        <w:rPr>
                          <w:rFonts w:asciiTheme="minorHAnsi" w:hAnsi="Calibri" w:cstheme="minorBidi"/>
                          <w:color w:val="000000" w:themeColor="text1"/>
                          <w:kern w:val="24"/>
                          <w:lang w:val="en-GB"/>
                        </w:rPr>
                        <w:t>, not double.</w:t>
                      </w:r>
                    </w:p>
                    <w:p w:rsidR="00D429EA" w:rsidRDefault="00D429EA" w:rsidP="00D429EA">
                      <w:pPr>
                        <w:pStyle w:val="ListParagraph"/>
                        <w:numPr>
                          <w:ilvl w:val="0"/>
                          <w:numId w:val="1"/>
                        </w:numPr>
                        <w:rPr>
                          <w:rFonts w:eastAsia="Times New Roman"/>
                        </w:rPr>
                      </w:pPr>
                      <w:r>
                        <w:rPr>
                          <w:rFonts w:asciiTheme="minorHAnsi" w:hAnsi="Calibri" w:cstheme="minorBidi"/>
                          <w:color w:val="000000" w:themeColor="text1"/>
                          <w:kern w:val="24"/>
                          <w:lang w:val="en-GB"/>
                        </w:rPr>
                        <w:t xml:space="preserve">It has no Thymine (T) – instead it has </w:t>
                      </w:r>
                      <w:r>
                        <w:rPr>
                          <w:rFonts w:asciiTheme="minorHAnsi" w:hAnsi="Calibri" w:cstheme="minorBidi"/>
                          <w:b/>
                          <w:bCs/>
                          <w:color w:val="000000" w:themeColor="text1"/>
                          <w:kern w:val="24"/>
                          <w:lang w:val="en-GB"/>
                        </w:rPr>
                        <w:t>Uracil (U</w:t>
                      </w:r>
                      <w:r>
                        <w:rPr>
                          <w:rFonts w:asciiTheme="minorHAnsi" w:hAnsi="Calibri" w:cstheme="minorBidi"/>
                          <w:color w:val="000000" w:themeColor="text1"/>
                          <w:kern w:val="24"/>
                          <w:lang w:val="en-GB"/>
                        </w:rPr>
                        <w:t>).</w:t>
                      </w:r>
                    </w:p>
                    <w:p w:rsidR="00D429EA" w:rsidRDefault="00D429EA" w:rsidP="00D429EA">
                      <w:pPr>
                        <w:pStyle w:val="NormalWeb"/>
                        <w:spacing w:before="0" w:beforeAutospacing="0" w:after="0" w:afterAutospacing="0"/>
                      </w:pPr>
                      <w:r>
                        <w:rPr>
                          <w:rFonts w:asciiTheme="minorHAnsi" w:hAnsi="Calibri" w:cstheme="minorBidi"/>
                          <w:color w:val="000000" w:themeColor="text1"/>
                          <w:kern w:val="24"/>
                          <w:lang w:val="en-GB"/>
                        </w:rPr>
                        <w:t xml:space="preserve">RNA has several jobs in the cell, but right now we’re going to focus on ONE job – as a messenger as </w:t>
                      </w:r>
                      <w:r>
                        <w:rPr>
                          <w:rFonts w:asciiTheme="minorHAnsi" w:hAnsi="Calibri" w:cstheme="minorBidi"/>
                          <w:b/>
                          <w:bCs/>
                          <w:color w:val="000000" w:themeColor="text1"/>
                          <w:kern w:val="24"/>
                          <w:lang w:val="en-GB"/>
                        </w:rPr>
                        <w:t>messenger RNA (mRNA)</w:t>
                      </w:r>
                      <w:r>
                        <w:rPr>
                          <w:rFonts w:asciiTheme="minorHAnsi" w:hAnsi="Calibri" w:cstheme="minorBidi"/>
                          <w:color w:val="000000" w:themeColor="text1"/>
                          <w:kern w:val="24"/>
                          <w:lang w:val="en-GB"/>
                        </w:rPr>
                        <w:t>.</w:t>
                      </w:r>
                    </w:p>
                  </w:txbxContent>
                </v:textbox>
              </v:shape>
            </w:pict>
          </mc:Fallback>
        </mc:AlternateContent>
      </w:r>
      <w:r>
        <w:tab/>
      </w:r>
    </w:p>
    <w:p w:rsidR="00D429EA" w:rsidRPr="00D429EA" w:rsidRDefault="00D429EA" w:rsidP="00D429EA"/>
    <w:p w:rsidR="00D429EA" w:rsidRDefault="00D429EA" w:rsidP="00D429EA"/>
    <w:p w:rsidR="00D429EA" w:rsidRDefault="00D429EA" w:rsidP="00D429EA">
      <w:pPr>
        <w:tabs>
          <w:tab w:val="left" w:pos="1560"/>
        </w:tabs>
      </w:pPr>
      <w:r>
        <w:tab/>
      </w:r>
    </w:p>
    <w:p w:rsidR="00D429EA" w:rsidRPr="00D429EA" w:rsidRDefault="00D429EA" w:rsidP="00D429EA"/>
    <w:p w:rsidR="00D429EA" w:rsidRPr="00D429EA" w:rsidRDefault="00D429EA" w:rsidP="00D429EA"/>
    <w:p w:rsidR="00D429EA" w:rsidRPr="00D429EA" w:rsidRDefault="00D429EA" w:rsidP="00D429EA">
      <w:r w:rsidRPr="00D429EA">
        <w:rPr>
          <w:noProof/>
          <w:lang w:eastAsia="en-IE"/>
        </w:rPr>
        <mc:AlternateContent>
          <mc:Choice Requires="wps">
            <w:drawing>
              <wp:anchor distT="0" distB="0" distL="114300" distR="114300" simplePos="0" relativeHeight="251663360" behindDoc="0" locked="0" layoutInCell="1" allowOverlap="1" wp14:anchorId="25ADD43F" wp14:editId="18B4334E">
                <wp:simplePos x="0" y="0"/>
                <wp:positionH relativeFrom="column">
                  <wp:posOffset>-647700</wp:posOffset>
                </wp:positionH>
                <wp:positionV relativeFrom="paragraph">
                  <wp:posOffset>295910</wp:posOffset>
                </wp:positionV>
                <wp:extent cx="6408420" cy="1569085"/>
                <wp:effectExtent l="0" t="0" r="0" b="0"/>
                <wp:wrapNone/>
                <wp:docPr id="6" name="TextBox 5"/>
                <wp:cNvGraphicFramePr/>
                <a:graphic xmlns:a="http://schemas.openxmlformats.org/drawingml/2006/main">
                  <a:graphicData uri="http://schemas.microsoft.com/office/word/2010/wordprocessingShape">
                    <wps:wsp>
                      <wps:cNvSpPr txBox="1"/>
                      <wps:spPr>
                        <a:xfrm>
                          <a:off x="0" y="0"/>
                          <a:ext cx="6408420" cy="1569085"/>
                        </a:xfrm>
                        <a:prstGeom prst="rect">
                          <a:avLst/>
                        </a:prstGeom>
                        <a:noFill/>
                      </wps:spPr>
                      <wps:txbx>
                        <w:txbxContent>
                          <w:p w:rsidR="00D429EA" w:rsidRDefault="00D429EA" w:rsidP="00D429EA">
                            <w:pPr>
                              <w:pStyle w:val="NormalWeb"/>
                              <w:spacing w:before="0" w:beforeAutospacing="0" w:after="0" w:afterAutospacing="0"/>
                            </w:pPr>
                            <w:proofErr w:type="gramStart"/>
                            <w:r>
                              <w:rPr>
                                <w:rFonts w:asciiTheme="minorHAnsi" w:hAnsi="Calibri" w:cstheme="minorBidi"/>
                                <w:color w:val="000000" w:themeColor="text1"/>
                                <w:kern w:val="24"/>
                                <w:lang w:val="en-GB"/>
                              </w:rPr>
                              <w:t>mRNA</w:t>
                            </w:r>
                            <w:proofErr w:type="gramEnd"/>
                            <w:r>
                              <w:rPr>
                                <w:rFonts w:asciiTheme="minorHAnsi" w:hAnsi="Calibri" w:cstheme="minorBidi"/>
                                <w:color w:val="000000" w:themeColor="text1"/>
                                <w:kern w:val="24"/>
                                <w:lang w:val="en-GB"/>
                              </w:rPr>
                              <w:t xml:space="preserve"> is used to take a message from the DNA and take it to where it’s needed in the cell (see next lesson on Protein Synthesis). To do so, the DNA molecule is opened up in the correct place and </w:t>
                            </w:r>
                            <w:r>
                              <w:rPr>
                                <w:rFonts w:asciiTheme="minorHAnsi" w:hAnsi="Calibri" w:cstheme="minorBidi"/>
                                <w:b/>
                                <w:bCs/>
                                <w:color w:val="000000" w:themeColor="text1"/>
                                <w:kern w:val="24"/>
                                <w:lang w:val="en-GB"/>
                              </w:rPr>
                              <w:t>copied into RNA</w:t>
                            </w:r>
                            <w:r>
                              <w:rPr>
                                <w:rFonts w:asciiTheme="minorHAnsi" w:hAnsi="Calibri" w:cstheme="minorBidi"/>
                                <w:color w:val="000000" w:themeColor="text1"/>
                                <w:kern w:val="24"/>
                                <w:lang w:val="en-GB"/>
                              </w:rPr>
                              <w:t xml:space="preserve"> by an enzyme called </w:t>
                            </w:r>
                            <w:r>
                              <w:rPr>
                                <w:rFonts w:asciiTheme="minorHAnsi" w:hAnsi="Calibri" w:cstheme="minorBidi"/>
                                <w:b/>
                                <w:bCs/>
                                <w:color w:val="000000" w:themeColor="text1"/>
                                <w:kern w:val="24"/>
                                <w:lang w:val="en-GB"/>
                              </w:rPr>
                              <w:t>RNA polymerase</w:t>
                            </w:r>
                            <w:r>
                              <w:rPr>
                                <w:rFonts w:asciiTheme="minorHAnsi" w:hAnsi="Calibri" w:cstheme="minorBidi"/>
                                <w:color w:val="000000" w:themeColor="text1"/>
                                <w:kern w:val="24"/>
                                <w:lang w:val="en-GB"/>
                              </w:rPr>
                              <w:t>.</w:t>
                            </w:r>
                          </w:p>
                          <w:p w:rsidR="00D429EA" w:rsidRDefault="00D429EA" w:rsidP="00D429EA">
                            <w:pPr>
                              <w:pStyle w:val="NormalWeb"/>
                              <w:spacing w:before="0" w:beforeAutospacing="0" w:after="0" w:afterAutospacing="0"/>
                            </w:pPr>
                            <w:r>
                              <w:rPr>
                                <w:rFonts w:asciiTheme="minorHAnsi" w:hAnsi="Calibri" w:cstheme="minorBidi"/>
                                <w:color w:val="000000" w:themeColor="text1"/>
                                <w:kern w:val="24"/>
                                <w:lang w:val="en-GB"/>
                              </w:rPr>
                              <w:t>Use your knowledge of the base pair rule to transcribe these single DNA strands into mRNA (remember Uracil…)</w:t>
                            </w:r>
                          </w:p>
                        </w:txbxContent>
                      </wps:txbx>
                      <wps:bodyPr wrap="square" rtlCol="0">
                        <a:spAutoFit/>
                      </wps:bodyPr>
                    </wps:wsp>
                  </a:graphicData>
                </a:graphic>
              </wp:anchor>
            </w:drawing>
          </mc:Choice>
          <mc:Fallback>
            <w:pict>
              <v:shape id="TextBox 5" o:spid="_x0000_s1028" type="#_x0000_t202" style="position:absolute;margin-left:-51pt;margin-top:23.3pt;width:504.6pt;height:123.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" filled="f" stroked="f">
                <v:textbox style="mso-fit-shape-to-text:t">
                  <w:txbxContent>
                    <w:p w:rsidR="00D429EA" w:rsidRDefault="00D429EA" w:rsidP="00D429EA">
                      <w:pPr>
                        <w:pStyle w:val="NormalWeb"/>
                        <w:spacing w:before="0" w:beforeAutospacing="0" w:after="0" w:afterAutospacing="0"/>
                      </w:pPr>
                      <w:proofErr w:type="gramStart"/>
                      <w:r>
                        <w:rPr>
                          <w:rFonts w:asciiTheme="minorHAnsi" w:hAnsi="Calibri" w:cstheme="minorBidi"/>
                          <w:color w:val="000000" w:themeColor="text1"/>
                          <w:kern w:val="24"/>
                          <w:lang w:val="en-GB"/>
                        </w:rPr>
                        <w:t>mRNA</w:t>
                      </w:r>
                      <w:proofErr w:type="gramEnd"/>
                      <w:r>
                        <w:rPr>
                          <w:rFonts w:asciiTheme="minorHAnsi" w:hAnsi="Calibri" w:cstheme="minorBidi"/>
                          <w:color w:val="000000" w:themeColor="text1"/>
                          <w:kern w:val="24"/>
                          <w:lang w:val="en-GB"/>
                        </w:rPr>
                        <w:t xml:space="preserve"> is used to take a message from the DNA and take it to where it’s needed in the cell (see next lesson on Protein Synthesis). To do so, the DNA molecule is opened up in the correct place and </w:t>
                      </w:r>
                      <w:r>
                        <w:rPr>
                          <w:rFonts w:asciiTheme="minorHAnsi" w:hAnsi="Calibri" w:cstheme="minorBidi"/>
                          <w:b/>
                          <w:bCs/>
                          <w:color w:val="000000" w:themeColor="text1"/>
                          <w:kern w:val="24"/>
                          <w:lang w:val="en-GB"/>
                        </w:rPr>
                        <w:t>copied into RNA</w:t>
                      </w:r>
                      <w:r>
                        <w:rPr>
                          <w:rFonts w:asciiTheme="minorHAnsi" w:hAnsi="Calibri" w:cstheme="minorBidi"/>
                          <w:color w:val="000000" w:themeColor="text1"/>
                          <w:kern w:val="24"/>
                          <w:lang w:val="en-GB"/>
                        </w:rPr>
                        <w:t xml:space="preserve"> by an enzyme called </w:t>
                      </w:r>
                      <w:r>
                        <w:rPr>
                          <w:rFonts w:asciiTheme="minorHAnsi" w:hAnsi="Calibri" w:cstheme="minorBidi"/>
                          <w:b/>
                          <w:bCs/>
                          <w:color w:val="000000" w:themeColor="text1"/>
                          <w:kern w:val="24"/>
                          <w:lang w:val="en-GB"/>
                        </w:rPr>
                        <w:t>RNA polymerase</w:t>
                      </w:r>
                      <w:r>
                        <w:rPr>
                          <w:rFonts w:asciiTheme="minorHAnsi" w:hAnsi="Calibri" w:cstheme="minorBidi"/>
                          <w:color w:val="000000" w:themeColor="text1"/>
                          <w:kern w:val="24"/>
                          <w:lang w:val="en-GB"/>
                        </w:rPr>
                        <w:t>.</w:t>
                      </w:r>
                    </w:p>
                    <w:p w:rsidR="00D429EA" w:rsidRDefault="00D429EA" w:rsidP="00D429EA">
                      <w:pPr>
                        <w:pStyle w:val="NormalWeb"/>
                        <w:spacing w:before="0" w:beforeAutospacing="0" w:after="0" w:afterAutospacing="0"/>
                      </w:pPr>
                      <w:r>
                        <w:rPr>
                          <w:rFonts w:asciiTheme="minorHAnsi" w:hAnsi="Calibri" w:cstheme="minorBidi"/>
                          <w:color w:val="000000" w:themeColor="text1"/>
                          <w:kern w:val="24"/>
                          <w:lang w:val="en-GB"/>
                        </w:rPr>
                        <w:t>Use your knowledge of the base pair rule to transcribe these single DNA strands into mRNA (remember Uracil…)</w:t>
                      </w:r>
                    </w:p>
                  </w:txbxContent>
                </v:textbox>
              </v:shape>
            </w:pict>
          </mc:Fallback>
        </mc:AlternateContent>
      </w:r>
    </w:p>
    <w:p w:rsidR="00D429EA" w:rsidRPr="00D429EA" w:rsidRDefault="00D429EA" w:rsidP="00D429EA"/>
    <w:p w:rsidR="00D429EA" w:rsidRDefault="00D429EA" w:rsidP="00D429EA"/>
    <w:p w:rsidR="00D429EA" w:rsidRDefault="00D429EA" w:rsidP="00D429EA">
      <w:pPr>
        <w:tabs>
          <w:tab w:val="left" w:pos="1020"/>
        </w:tabs>
      </w:pPr>
      <w:r>
        <w:tab/>
      </w:r>
    </w:p>
    <w:p w:rsidR="00D429EA" w:rsidRPr="00D429EA" w:rsidRDefault="00D429EA" w:rsidP="00D429EA"/>
    <w:p w:rsidR="00D429EA" w:rsidRDefault="00D429EA" w:rsidP="00D429EA"/>
    <w:p w:rsidR="00D429EA" w:rsidRDefault="00D429EA" w:rsidP="00D429EA">
      <w:r>
        <w:rPr>
          <w:noProof/>
          <w:lang w:eastAsia="en-IE"/>
        </w:rPr>
        <w:drawing>
          <wp:inline distT="0" distB="0" distL="0" distR="0" wp14:anchorId="0E639F3A" wp14:editId="36AE5C2D">
            <wp:extent cx="5731510" cy="1610456"/>
            <wp:effectExtent l="0" t="0" r="2540" b="889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610456"/>
                    </a:xfrm>
                    <a:prstGeom prst="rect">
                      <a:avLst/>
                    </a:prstGeom>
                    <a:noFill/>
                    <a:ln>
                      <a:noFill/>
                    </a:ln>
                    <a:effectLst/>
                    <a:extLst/>
                  </pic:spPr>
                </pic:pic>
              </a:graphicData>
            </a:graphic>
          </wp:inline>
        </w:drawing>
      </w:r>
    </w:p>
    <w:p w:rsidR="00D429EA" w:rsidRDefault="00D429EA" w:rsidP="00D429EA"/>
    <w:p w:rsidR="00C22ADA" w:rsidRPr="00D429EA" w:rsidRDefault="00D429EA" w:rsidP="00D429EA">
      <w:pPr>
        <w:tabs>
          <w:tab w:val="left" w:pos="1290"/>
        </w:tabs>
      </w:pPr>
      <w:r>
        <w:rPr>
          <w:noProof/>
          <w:lang w:eastAsia="en-IE"/>
        </w:rPr>
        <mc:AlternateContent>
          <mc:Choice Requires="wps">
            <w:drawing>
              <wp:anchor distT="0" distB="0" distL="114300" distR="114300" simplePos="0" relativeHeight="251665408" behindDoc="0" locked="0" layoutInCell="1" allowOverlap="1" wp14:anchorId="67893B6A" wp14:editId="16B93EE8">
                <wp:simplePos x="0" y="0"/>
                <wp:positionH relativeFrom="column">
                  <wp:posOffset>-314325</wp:posOffset>
                </wp:positionH>
                <wp:positionV relativeFrom="paragraph">
                  <wp:posOffset>196215</wp:posOffset>
                </wp:positionV>
                <wp:extent cx="6408420" cy="1753870"/>
                <wp:effectExtent l="0" t="0" r="0" b="0"/>
                <wp:wrapNone/>
                <wp:docPr id="8" name="TextBox 7"/>
                <wp:cNvGraphicFramePr/>
                <a:graphic xmlns:a="http://schemas.openxmlformats.org/drawingml/2006/main">
                  <a:graphicData uri="http://schemas.microsoft.com/office/word/2010/wordprocessingShape">
                    <wps:wsp>
                      <wps:cNvSpPr txBox="1"/>
                      <wps:spPr>
                        <a:xfrm>
                          <a:off x="0" y="0"/>
                          <a:ext cx="6408420" cy="1753870"/>
                        </a:xfrm>
                        <a:prstGeom prst="rect">
                          <a:avLst/>
                        </a:prstGeom>
                        <a:noFill/>
                      </wps:spPr>
                      <wps:txbx>
                        <w:txbxContent>
                          <w:p w:rsidR="00D429EA" w:rsidRDefault="00D429EA" w:rsidP="00D429EA">
                            <w:pPr>
                              <w:pStyle w:val="NormalWeb"/>
                              <w:spacing w:before="0" w:beforeAutospacing="0" w:after="0" w:afterAutospacing="0"/>
                            </w:pPr>
                            <w:r>
                              <w:rPr>
                                <w:rFonts w:asciiTheme="minorHAnsi" w:hAnsi="Calibri" w:cstheme="minorBidi"/>
                                <w:b/>
                                <w:bCs/>
                                <w:color w:val="000000" w:themeColor="text1"/>
                                <w:kern w:val="24"/>
                                <w:lang w:val="en-GB"/>
                              </w:rPr>
                              <w:t>Summary Questions</w:t>
                            </w:r>
                            <w:r>
                              <w:rPr>
                                <w:rFonts w:asciiTheme="minorHAnsi" w:hAnsi="Calibri" w:cstheme="minorBidi"/>
                                <w:color w:val="000000" w:themeColor="text1"/>
                                <w:kern w:val="24"/>
                                <w:lang w:val="en-GB"/>
                              </w:rPr>
                              <w:t>:</w:t>
                            </w:r>
                          </w:p>
                          <w:p w:rsidR="00D429EA" w:rsidRDefault="00D429EA" w:rsidP="00D429EA">
                            <w:pPr>
                              <w:pStyle w:val="ListParagraph"/>
                              <w:numPr>
                                <w:ilvl w:val="0"/>
                                <w:numId w:val="2"/>
                              </w:numPr>
                              <w:rPr>
                                <w:rFonts w:eastAsia="Times New Roman"/>
                              </w:rPr>
                            </w:pPr>
                            <w:r>
                              <w:rPr>
                                <w:rFonts w:asciiTheme="minorHAnsi" w:hAnsi="Calibri" w:cstheme="minorBidi"/>
                                <w:color w:val="000000" w:themeColor="text1"/>
                                <w:kern w:val="24"/>
                                <w:lang w:val="en-GB"/>
                              </w:rPr>
                              <w:t>What shape is a DNA molecule?</w:t>
                            </w:r>
                          </w:p>
                          <w:p w:rsidR="00D429EA" w:rsidRDefault="00D429EA" w:rsidP="00D429EA">
                            <w:pPr>
                              <w:pStyle w:val="ListParagraph"/>
                              <w:numPr>
                                <w:ilvl w:val="0"/>
                                <w:numId w:val="2"/>
                              </w:numPr>
                              <w:rPr>
                                <w:rFonts w:eastAsia="Times New Roman"/>
                              </w:rPr>
                            </w:pPr>
                            <w:r>
                              <w:rPr>
                                <w:rFonts w:asciiTheme="minorHAnsi" w:hAnsi="Calibri" w:cstheme="minorBidi"/>
                                <w:color w:val="000000" w:themeColor="text1"/>
                                <w:kern w:val="24"/>
                                <w:lang w:val="en-GB"/>
                              </w:rPr>
                              <w:t>What does DNA stand for?</w:t>
                            </w:r>
                          </w:p>
                          <w:p w:rsidR="00D429EA" w:rsidRDefault="00D429EA" w:rsidP="00D429EA">
                            <w:pPr>
                              <w:pStyle w:val="ListParagraph"/>
                              <w:numPr>
                                <w:ilvl w:val="0"/>
                                <w:numId w:val="2"/>
                              </w:numPr>
                              <w:rPr>
                                <w:rFonts w:eastAsia="Times New Roman"/>
                              </w:rPr>
                            </w:pPr>
                            <w:r>
                              <w:rPr>
                                <w:rFonts w:asciiTheme="minorHAnsi" w:hAnsi="Calibri" w:cstheme="minorBidi"/>
                                <w:color w:val="000000" w:themeColor="text1"/>
                                <w:kern w:val="24"/>
                                <w:lang w:val="en-GB"/>
                              </w:rPr>
                              <w:t>What are the four bases? What does each bond with?</w:t>
                            </w:r>
                          </w:p>
                          <w:p w:rsidR="00D429EA" w:rsidRDefault="00D429EA" w:rsidP="00D429EA">
                            <w:pPr>
                              <w:pStyle w:val="ListParagraph"/>
                              <w:numPr>
                                <w:ilvl w:val="0"/>
                                <w:numId w:val="2"/>
                              </w:numPr>
                              <w:rPr>
                                <w:rFonts w:eastAsia="Times New Roman"/>
                              </w:rPr>
                            </w:pPr>
                            <w:r>
                              <w:rPr>
                                <w:rFonts w:asciiTheme="minorHAnsi" w:hAnsi="Calibri" w:cstheme="minorBidi"/>
                                <w:color w:val="000000" w:themeColor="text1"/>
                                <w:kern w:val="24"/>
                                <w:lang w:val="en-GB"/>
                              </w:rPr>
                              <w:t>What are the differences between DNA and RNA?</w:t>
                            </w:r>
                          </w:p>
                          <w:p w:rsidR="00D429EA" w:rsidRDefault="00D429EA" w:rsidP="00D429EA">
                            <w:pPr>
                              <w:pStyle w:val="ListParagraph"/>
                              <w:numPr>
                                <w:ilvl w:val="0"/>
                                <w:numId w:val="2"/>
                              </w:numPr>
                              <w:rPr>
                                <w:rFonts w:eastAsia="Times New Roman"/>
                              </w:rPr>
                            </w:pPr>
                            <w:r>
                              <w:rPr>
                                <w:rFonts w:asciiTheme="minorHAnsi" w:hAnsi="Calibri" w:cstheme="minorBidi"/>
                                <w:color w:val="000000" w:themeColor="text1"/>
                                <w:kern w:val="24"/>
                                <w:lang w:val="en-GB"/>
                              </w:rPr>
                              <w:t>What is the process of ‘coding’ DNA into RNA called?</w:t>
                            </w:r>
                          </w:p>
                        </w:txbxContent>
                      </wps:txbx>
                      <wps:bodyPr wrap="square" rtlCol="0">
                        <a:spAutoFit/>
                      </wps:bodyPr>
                    </wps:wsp>
                  </a:graphicData>
                </a:graphic>
              </wp:anchor>
            </w:drawing>
          </mc:Choice>
          <mc:Fallback>
            <w:pict>
              <v:shape id="TextBox 7" o:spid="_x0000_s1029" type="#_x0000_t202" style="position:absolute;margin-left:-24.75pt;margin-top:15.45pt;width:504.6pt;height:138.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" filled="f" stroked="f">
                <v:textbox style="mso-fit-shape-to-text:t">
                  <w:txbxContent>
                    <w:p w:rsidR="00D429EA" w:rsidRDefault="00D429EA" w:rsidP="00D429EA">
                      <w:pPr>
                        <w:pStyle w:val="NormalWeb"/>
                        <w:spacing w:before="0" w:beforeAutospacing="0" w:after="0" w:afterAutospacing="0"/>
                      </w:pPr>
                      <w:bookmarkStart w:id="1" w:name="_GoBack"/>
                      <w:r>
                        <w:rPr>
                          <w:rFonts w:asciiTheme="minorHAnsi" w:hAnsi="Calibri" w:cstheme="minorBidi"/>
                          <w:b/>
                          <w:bCs/>
                          <w:color w:val="000000" w:themeColor="text1"/>
                          <w:kern w:val="24"/>
                          <w:lang w:val="en-GB"/>
                        </w:rPr>
                        <w:t>Summary Questions</w:t>
                      </w:r>
                      <w:r>
                        <w:rPr>
                          <w:rFonts w:asciiTheme="minorHAnsi" w:hAnsi="Calibri" w:cstheme="minorBidi"/>
                          <w:color w:val="000000" w:themeColor="text1"/>
                          <w:kern w:val="24"/>
                          <w:lang w:val="en-GB"/>
                        </w:rPr>
                        <w:t>:</w:t>
                      </w:r>
                    </w:p>
                    <w:p w:rsidR="00D429EA" w:rsidRDefault="00D429EA" w:rsidP="00D429EA">
                      <w:pPr>
                        <w:pStyle w:val="ListParagraph"/>
                        <w:numPr>
                          <w:ilvl w:val="0"/>
                          <w:numId w:val="2"/>
                        </w:numPr>
                        <w:rPr>
                          <w:rFonts w:eastAsia="Times New Roman"/>
                        </w:rPr>
                      </w:pPr>
                      <w:r>
                        <w:rPr>
                          <w:rFonts w:asciiTheme="minorHAnsi" w:hAnsi="Calibri" w:cstheme="minorBidi"/>
                          <w:color w:val="000000" w:themeColor="text1"/>
                          <w:kern w:val="24"/>
                          <w:lang w:val="en-GB"/>
                        </w:rPr>
                        <w:t>What shape is a DNA molecule?</w:t>
                      </w:r>
                    </w:p>
                    <w:p w:rsidR="00D429EA" w:rsidRDefault="00D429EA" w:rsidP="00D429EA">
                      <w:pPr>
                        <w:pStyle w:val="ListParagraph"/>
                        <w:numPr>
                          <w:ilvl w:val="0"/>
                          <w:numId w:val="2"/>
                        </w:numPr>
                        <w:rPr>
                          <w:rFonts w:eastAsia="Times New Roman"/>
                        </w:rPr>
                      </w:pPr>
                      <w:r>
                        <w:rPr>
                          <w:rFonts w:asciiTheme="minorHAnsi" w:hAnsi="Calibri" w:cstheme="minorBidi"/>
                          <w:color w:val="000000" w:themeColor="text1"/>
                          <w:kern w:val="24"/>
                          <w:lang w:val="en-GB"/>
                        </w:rPr>
                        <w:t>What does DNA stand for?</w:t>
                      </w:r>
                    </w:p>
                    <w:p w:rsidR="00D429EA" w:rsidRDefault="00D429EA" w:rsidP="00D429EA">
                      <w:pPr>
                        <w:pStyle w:val="ListParagraph"/>
                        <w:numPr>
                          <w:ilvl w:val="0"/>
                          <w:numId w:val="2"/>
                        </w:numPr>
                        <w:rPr>
                          <w:rFonts w:eastAsia="Times New Roman"/>
                        </w:rPr>
                      </w:pPr>
                      <w:r>
                        <w:rPr>
                          <w:rFonts w:asciiTheme="minorHAnsi" w:hAnsi="Calibri" w:cstheme="minorBidi"/>
                          <w:color w:val="000000" w:themeColor="text1"/>
                          <w:kern w:val="24"/>
                          <w:lang w:val="en-GB"/>
                        </w:rPr>
                        <w:t>What are the four bases? What does each bond with?</w:t>
                      </w:r>
                    </w:p>
                    <w:p w:rsidR="00D429EA" w:rsidRDefault="00D429EA" w:rsidP="00D429EA">
                      <w:pPr>
                        <w:pStyle w:val="ListParagraph"/>
                        <w:numPr>
                          <w:ilvl w:val="0"/>
                          <w:numId w:val="2"/>
                        </w:numPr>
                        <w:rPr>
                          <w:rFonts w:eastAsia="Times New Roman"/>
                        </w:rPr>
                      </w:pPr>
                      <w:r>
                        <w:rPr>
                          <w:rFonts w:asciiTheme="minorHAnsi" w:hAnsi="Calibri" w:cstheme="minorBidi"/>
                          <w:color w:val="000000" w:themeColor="text1"/>
                          <w:kern w:val="24"/>
                          <w:lang w:val="en-GB"/>
                        </w:rPr>
                        <w:t>What are the differences between DNA and RNA?</w:t>
                      </w:r>
                    </w:p>
                    <w:p w:rsidR="00D429EA" w:rsidRDefault="00D429EA" w:rsidP="00D429EA">
                      <w:pPr>
                        <w:pStyle w:val="ListParagraph"/>
                        <w:numPr>
                          <w:ilvl w:val="0"/>
                          <w:numId w:val="2"/>
                        </w:numPr>
                        <w:rPr>
                          <w:rFonts w:eastAsia="Times New Roman"/>
                        </w:rPr>
                      </w:pPr>
                      <w:r>
                        <w:rPr>
                          <w:rFonts w:asciiTheme="minorHAnsi" w:hAnsi="Calibri" w:cstheme="minorBidi"/>
                          <w:color w:val="000000" w:themeColor="text1"/>
                          <w:kern w:val="24"/>
                          <w:lang w:val="en-GB"/>
                        </w:rPr>
                        <w:t>What is the process of ‘coding’ DNA into RNA called?</w:t>
                      </w:r>
                      <w:bookmarkEnd w:id="1"/>
                    </w:p>
                  </w:txbxContent>
                </v:textbox>
              </v:shape>
            </w:pict>
          </mc:Fallback>
        </mc:AlternateContent>
      </w:r>
      <w:r>
        <w:tab/>
      </w:r>
    </w:p>
    <w:sectPr w:rsidR="00C22ADA" w:rsidRPr="00D429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B4E89"/>
    <w:multiLevelType w:val="hybridMultilevel"/>
    <w:tmpl w:val="6298BE28"/>
    <w:lvl w:ilvl="0" w:tplc="A7DC4ACA">
      <w:start w:val="1"/>
      <w:numFmt w:val="decimal"/>
      <w:lvlText w:val="%1."/>
      <w:lvlJc w:val="left"/>
      <w:pPr>
        <w:tabs>
          <w:tab w:val="num" w:pos="720"/>
        </w:tabs>
        <w:ind w:left="720" w:hanging="360"/>
      </w:pPr>
    </w:lvl>
    <w:lvl w:ilvl="1" w:tplc="99F026B8" w:tentative="1">
      <w:start w:val="1"/>
      <w:numFmt w:val="decimal"/>
      <w:lvlText w:val="%2."/>
      <w:lvlJc w:val="left"/>
      <w:pPr>
        <w:tabs>
          <w:tab w:val="num" w:pos="1440"/>
        </w:tabs>
        <w:ind w:left="1440" w:hanging="360"/>
      </w:pPr>
    </w:lvl>
    <w:lvl w:ilvl="2" w:tplc="A858D1EC" w:tentative="1">
      <w:start w:val="1"/>
      <w:numFmt w:val="decimal"/>
      <w:lvlText w:val="%3."/>
      <w:lvlJc w:val="left"/>
      <w:pPr>
        <w:tabs>
          <w:tab w:val="num" w:pos="2160"/>
        </w:tabs>
        <w:ind w:left="2160" w:hanging="360"/>
      </w:pPr>
    </w:lvl>
    <w:lvl w:ilvl="3" w:tplc="C9B6F662" w:tentative="1">
      <w:start w:val="1"/>
      <w:numFmt w:val="decimal"/>
      <w:lvlText w:val="%4."/>
      <w:lvlJc w:val="left"/>
      <w:pPr>
        <w:tabs>
          <w:tab w:val="num" w:pos="2880"/>
        </w:tabs>
        <w:ind w:left="2880" w:hanging="360"/>
      </w:pPr>
    </w:lvl>
    <w:lvl w:ilvl="4" w:tplc="91C843AE" w:tentative="1">
      <w:start w:val="1"/>
      <w:numFmt w:val="decimal"/>
      <w:lvlText w:val="%5."/>
      <w:lvlJc w:val="left"/>
      <w:pPr>
        <w:tabs>
          <w:tab w:val="num" w:pos="3600"/>
        </w:tabs>
        <w:ind w:left="3600" w:hanging="360"/>
      </w:pPr>
    </w:lvl>
    <w:lvl w:ilvl="5" w:tplc="CAB89BA6" w:tentative="1">
      <w:start w:val="1"/>
      <w:numFmt w:val="decimal"/>
      <w:lvlText w:val="%6."/>
      <w:lvlJc w:val="left"/>
      <w:pPr>
        <w:tabs>
          <w:tab w:val="num" w:pos="4320"/>
        </w:tabs>
        <w:ind w:left="4320" w:hanging="360"/>
      </w:pPr>
    </w:lvl>
    <w:lvl w:ilvl="6" w:tplc="B21C7FE4" w:tentative="1">
      <w:start w:val="1"/>
      <w:numFmt w:val="decimal"/>
      <w:lvlText w:val="%7."/>
      <w:lvlJc w:val="left"/>
      <w:pPr>
        <w:tabs>
          <w:tab w:val="num" w:pos="5040"/>
        </w:tabs>
        <w:ind w:left="5040" w:hanging="360"/>
      </w:pPr>
    </w:lvl>
    <w:lvl w:ilvl="7" w:tplc="B99E88DE" w:tentative="1">
      <w:start w:val="1"/>
      <w:numFmt w:val="decimal"/>
      <w:lvlText w:val="%8."/>
      <w:lvlJc w:val="left"/>
      <w:pPr>
        <w:tabs>
          <w:tab w:val="num" w:pos="5760"/>
        </w:tabs>
        <w:ind w:left="5760" w:hanging="360"/>
      </w:pPr>
    </w:lvl>
    <w:lvl w:ilvl="8" w:tplc="3C865832" w:tentative="1">
      <w:start w:val="1"/>
      <w:numFmt w:val="decimal"/>
      <w:lvlText w:val="%9."/>
      <w:lvlJc w:val="left"/>
      <w:pPr>
        <w:tabs>
          <w:tab w:val="num" w:pos="6480"/>
        </w:tabs>
        <w:ind w:left="6480" w:hanging="360"/>
      </w:pPr>
    </w:lvl>
  </w:abstractNum>
  <w:abstractNum w:abstractNumId="1">
    <w:nsid w:val="79905FDF"/>
    <w:multiLevelType w:val="hybridMultilevel"/>
    <w:tmpl w:val="82E03C18"/>
    <w:lvl w:ilvl="0" w:tplc="D2CE9F08">
      <w:start w:val="1"/>
      <w:numFmt w:val="decimal"/>
      <w:lvlText w:val="%1."/>
      <w:lvlJc w:val="left"/>
      <w:pPr>
        <w:tabs>
          <w:tab w:val="num" w:pos="720"/>
        </w:tabs>
        <w:ind w:left="720" w:hanging="360"/>
      </w:pPr>
    </w:lvl>
    <w:lvl w:ilvl="1" w:tplc="9A5C5FFA" w:tentative="1">
      <w:start w:val="1"/>
      <w:numFmt w:val="decimal"/>
      <w:lvlText w:val="%2."/>
      <w:lvlJc w:val="left"/>
      <w:pPr>
        <w:tabs>
          <w:tab w:val="num" w:pos="1440"/>
        </w:tabs>
        <w:ind w:left="1440" w:hanging="360"/>
      </w:pPr>
    </w:lvl>
    <w:lvl w:ilvl="2" w:tplc="785CE332" w:tentative="1">
      <w:start w:val="1"/>
      <w:numFmt w:val="decimal"/>
      <w:lvlText w:val="%3."/>
      <w:lvlJc w:val="left"/>
      <w:pPr>
        <w:tabs>
          <w:tab w:val="num" w:pos="2160"/>
        </w:tabs>
        <w:ind w:left="2160" w:hanging="360"/>
      </w:pPr>
    </w:lvl>
    <w:lvl w:ilvl="3" w:tplc="B0206572" w:tentative="1">
      <w:start w:val="1"/>
      <w:numFmt w:val="decimal"/>
      <w:lvlText w:val="%4."/>
      <w:lvlJc w:val="left"/>
      <w:pPr>
        <w:tabs>
          <w:tab w:val="num" w:pos="2880"/>
        </w:tabs>
        <w:ind w:left="2880" w:hanging="360"/>
      </w:pPr>
    </w:lvl>
    <w:lvl w:ilvl="4" w:tplc="34CCCB36" w:tentative="1">
      <w:start w:val="1"/>
      <w:numFmt w:val="decimal"/>
      <w:lvlText w:val="%5."/>
      <w:lvlJc w:val="left"/>
      <w:pPr>
        <w:tabs>
          <w:tab w:val="num" w:pos="3600"/>
        </w:tabs>
        <w:ind w:left="3600" w:hanging="360"/>
      </w:pPr>
    </w:lvl>
    <w:lvl w:ilvl="5" w:tplc="5726A496" w:tentative="1">
      <w:start w:val="1"/>
      <w:numFmt w:val="decimal"/>
      <w:lvlText w:val="%6."/>
      <w:lvlJc w:val="left"/>
      <w:pPr>
        <w:tabs>
          <w:tab w:val="num" w:pos="4320"/>
        </w:tabs>
        <w:ind w:left="4320" w:hanging="360"/>
      </w:pPr>
    </w:lvl>
    <w:lvl w:ilvl="6" w:tplc="9E906F8E" w:tentative="1">
      <w:start w:val="1"/>
      <w:numFmt w:val="decimal"/>
      <w:lvlText w:val="%7."/>
      <w:lvlJc w:val="left"/>
      <w:pPr>
        <w:tabs>
          <w:tab w:val="num" w:pos="5040"/>
        </w:tabs>
        <w:ind w:left="5040" w:hanging="360"/>
      </w:pPr>
    </w:lvl>
    <w:lvl w:ilvl="7" w:tplc="30FEEC3E" w:tentative="1">
      <w:start w:val="1"/>
      <w:numFmt w:val="decimal"/>
      <w:lvlText w:val="%8."/>
      <w:lvlJc w:val="left"/>
      <w:pPr>
        <w:tabs>
          <w:tab w:val="num" w:pos="5760"/>
        </w:tabs>
        <w:ind w:left="5760" w:hanging="360"/>
      </w:pPr>
    </w:lvl>
    <w:lvl w:ilvl="8" w:tplc="AA76EC56"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9EA"/>
    <w:rsid w:val="00C22ADA"/>
    <w:rsid w:val="00C85B11"/>
    <w:rsid w:val="00D429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9EA"/>
    <w:pPr>
      <w:spacing w:before="100" w:beforeAutospacing="1" w:after="100" w:afterAutospacing="1" w:line="240" w:lineRule="auto"/>
    </w:pPr>
    <w:rPr>
      <w:rFonts w:ascii="Times New Roman" w:eastAsiaTheme="minorEastAsia" w:hAnsi="Times New Roman" w:cs="Times New Roman"/>
      <w:sz w:val="24"/>
      <w:szCs w:val="24"/>
      <w:lang w:eastAsia="en-IE"/>
    </w:rPr>
  </w:style>
  <w:style w:type="paragraph" w:styleId="ListParagraph">
    <w:name w:val="List Paragraph"/>
    <w:basedOn w:val="Normal"/>
    <w:uiPriority w:val="34"/>
    <w:qFormat/>
    <w:rsid w:val="00D429EA"/>
    <w:pPr>
      <w:spacing w:after="0" w:line="240" w:lineRule="auto"/>
      <w:ind w:left="720"/>
      <w:contextualSpacing/>
    </w:pPr>
    <w:rPr>
      <w:rFonts w:ascii="Times New Roman" w:eastAsiaTheme="minorEastAsia" w:hAnsi="Times New Roman" w:cs="Times New Roman"/>
      <w:sz w:val="24"/>
      <w:szCs w:val="24"/>
      <w:lang w:eastAsia="en-IE"/>
    </w:rPr>
  </w:style>
  <w:style w:type="paragraph" w:styleId="BalloonText">
    <w:name w:val="Balloon Text"/>
    <w:basedOn w:val="Normal"/>
    <w:link w:val="BalloonTextChar"/>
    <w:uiPriority w:val="99"/>
    <w:semiHidden/>
    <w:unhideWhenUsed/>
    <w:rsid w:val="00D42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9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9EA"/>
    <w:pPr>
      <w:spacing w:before="100" w:beforeAutospacing="1" w:after="100" w:afterAutospacing="1" w:line="240" w:lineRule="auto"/>
    </w:pPr>
    <w:rPr>
      <w:rFonts w:ascii="Times New Roman" w:eastAsiaTheme="minorEastAsia" w:hAnsi="Times New Roman" w:cs="Times New Roman"/>
      <w:sz w:val="24"/>
      <w:szCs w:val="24"/>
      <w:lang w:eastAsia="en-IE"/>
    </w:rPr>
  </w:style>
  <w:style w:type="paragraph" w:styleId="ListParagraph">
    <w:name w:val="List Paragraph"/>
    <w:basedOn w:val="Normal"/>
    <w:uiPriority w:val="34"/>
    <w:qFormat/>
    <w:rsid w:val="00D429EA"/>
    <w:pPr>
      <w:spacing w:after="0" w:line="240" w:lineRule="auto"/>
      <w:ind w:left="720"/>
      <w:contextualSpacing/>
    </w:pPr>
    <w:rPr>
      <w:rFonts w:ascii="Times New Roman" w:eastAsiaTheme="minorEastAsia" w:hAnsi="Times New Roman" w:cs="Times New Roman"/>
      <w:sz w:val="24"/>
      <w:szCs w:val="24"/>
      <w:lang w:eastAsia="en-IE"/>
    </w:rPr>
  </w:style>
  <w:style w:type="paragraph" w:styleId="BalloonText">
    <w:name w:val="Balloon Text"/>
    <w:basedOn w:val="Normal"/>
    <w:link w:val="BalloonTextChar"/>
    <w:uiPriority w:val="99"/>
    <w:semiHidden/>
    <w:unhideWhenUsed/>
    <w:rsid w:val="00D42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9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science</dc:creator>
  <cp:lastModifiedBy>science</cp:lastModifiedBy>
  <cp:revision>2</cp:revision>
  <dcterms:created xsi:type="dcterms:W3CDTF">2015-10-13T12:50:00Z</dcterms:created>
  <dcterms:modified xsi:type="dcterms:W3CDTF">2015-10-13T14:01:00Z</dcterms:modified>
</cp:coreProperties>
</file>