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2" w:type="dxa"/>
        <w:tblLook w:val="04A0"/>
      </w:tblPr>
      <w:tblGrid>
        <w:gridCol w:w="8840"/>
        <w:gridCol w:w="402"/>
        <w:gridCol w:w="440"/>
      </w:tblGrid>
      <w:tr w:rsidR="0026266A" w:rsidRPr="008E649D" w:rsidTr="0026266A">
        <w:tc>
          <w:tcPr>
            <w:tcW w:w="8840" w:type="dxa"/>
          </w:tcPr>
          <w:p w:rsidR="0026266A" w:rsidRPr="008E649D" w:rsidRDefault="0026266A" w:rsidP="00D9618E">
            <w:pPr>
              <w:rPr>
                <w:b/>
              </w:rPr>
            </w:pPr>
            <w:r w:rsidRPr="008E649D">
              <w:rPr>
                <w:b/>
              </w:rPr>
              <w:t>At the end of this section you should be able to …</w:t>
            </w:r>
          </w:p>
        </w:tc>
        <w:tc>
          <w:tcPr>
            <w:tcW w:w="402" w:type="dxa"/>
          </w:tcPr>
          <w:p w:rsidR="0026266A" w:rsidRPr="008E649D" w:rsidRDefault="0026266A" w:rsidP="008C666E">
            <w:pPr>
              <w:rPr>
                <w:b/>
              </w:rPr>
            </w:pPr>
            <w:r w:rsidRPr="008E649D">
              <w:rPr>
                <w:b/>
              </w:rPr>
              <w:t>Y</w:t>
            </w:r>
          </w:p>
        </w:tc>
        <w:tc>
          <w:tcPr>
            <w:tcW w:w="440" w:type="dxa"/>
            <w:tcBorders>
              <w:top w:val="single" w:sz="4" w:space="0" w:color="auto"/>
              <w:bottom w:val="single" w:sz="4" w:space="0" w:color="auto"/>
              <w:right w:val="single" w:sz="4" w:space="0" w:color="auto"/>
              <w:tl2br w:val="nil"/>
              <w:tr2bl w:val="nil"/>
            </w:tcBorders>
            <w:shd w:val="clear" w:color="auto" w:fill="auto"/>
          </w:tcPr>
          <w:p w:rsidR="0026266A" w:rsidRPr="008E649D" w:rsidRDefault="0026266A">
            <w:pPr>
              <w:rPr>
                <w:b/>
              </w:rPr>
            </w:pPr>
            <w:r w:rsidRPr="008E649D">
              <w:rPr>
                <w:b/>
              </w:rPr>
              <w:t>N</w:t>
            </w:r>
          </w:p>
        </w:tc>
      </w:tr>
      <w:tr w:rsidR="0026266A" w:rsidRPr="008C666E" w:rsidTr="0026266A">
        <w:tc>
          <w:tcPr>
            <w:tcW w:w="8840" w:type="dxa"/>
          </w:tcPr>
          <w:p w:rsidR="0026266A" w:rsidRPr="008C666E" w:rsidRDefault="0026266A" w:rsidP="00D9618E">
            <w:r w:rsidRPr="008C666E">
              <w:t>Define a hormone</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Compare hormone and nerve action</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Distinguish between exocrine and endocrine glands</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t>Give examples of each type of gland</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Locate the principle endocrine glands in the human</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Name one hormone from each gland</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Give a function of each hormone</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Pr="008C666E" w:rsidRDefault="0026266A" w:rsidP="00D9618E">
            <w:r w:rsidRPr="008C666E">
              <w:t>Describe deficiency symptoms, excess symptoms and corrective measures for any one hormone</w:t>
            </w:r>
          </w:p>
        </w:tc>
        <w:tc>
          <w:tcPr>
            <w:tcW w:w="402" w:type="dxa"/>
            <w:tcBorders>
              <w:bottom w:val="single" w:sz="4" w:space="0" w:color="auto"/>
            </w:tcBorders>
          </w:tcPr>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RPr="008C666E" w:rsidTr="0026266A">
        <w:tc>
          <w:tcPr>
            <w:tcW w:w="8840" w:type="dxa"/>
          </w:tcPr>
          <w:p w:rsidR="0026266A" w:rsidRDefault="0026266A" w:rsidP="00D9618E">
            <w:r w:rsidRPr="008C666E">
              <w:rPr>
                <w:u w:val="single"/>
              </w:rPr>
              <w:t>Contemporary issue:</w:t>
            </w:r>
            <w:r w:rsidRPr="008C666E">
              <w:t xml:space="preserve"> </w:t>
            </w:r>
          </w:p>
          <w:p w:rsidR="0026266A" w:rsidRPr="008C666E" w:rsidRDefault="0026266A" w:rsidP="00D9618E">
            <w:r w:rsidRPr="008C666E">
              <w:t>Give two examples of the use of hormone supplements</w:t>
            </w:r>
          </w:p>
        </w:tc>
        <w:tc>
          <w:tcPr>
            <w:tcW w:w="402" w:type="dxa"/>
            <w:tcBorders>
              <w:bottom w:val="single" w:sz="4" w:space="0" w:color="auto"/>
            </w:tcBorders>
          </w:tcPr>
          <w:p w:rsidR="0026266A" w:rsidRDefault="0026266A"/>
          <w:p w:rsidR="0026266A" w:rsidRPr="008C666E" w:rsidRDefault="0026266A" w:rsidP="008C666E"/>
        </w:tc>
        <w:tc>
          <w:tcPr>
            <w:tcW w:w="440" w:type="dxa"/>
            <w:tcBorders>
              <w:bottom w:val="single" w:sz="4" w:space="0" w:color="auto"/>
              <w:right w:val="single" w:sz="4" w:space="0" w:color="auto"/>
            </w:tcBorders>
            <w:shd w:val="clear" w:color="auto" w:fill="auto"/>
          </w:tcPr>
          <w:p w:rsidR="0026266A" w:rsidRPr="008C666E" w:rsidRDefault="0026266A"/>
        </w:tc>
      </w:tr>
      <w:tr w:rsidR="0026266A" w:rsidTr="0026266A">
        <w:tc>
          <w:tcPr>
            <w:tcW w:w="8840" w:type="dxa"/>
          </w:tcPr>
          <w:p w:rsidR="0026266A" w:rsidRDefault="0026266A" w:rsidP="00D9618E">
            <w:pPr>
              <w:rPr>
                <w:b/>
              </w:rPr>
            </w:pPr>
            <w:r w:rsidRPr="008C666E">
              <w:rPr>
                <w:b/>
              </w:rPr>
              <w:t>H. 3.5.6.</w:t>
            </w:r>
          </w:p>
          <w:p w:rsidR="0026266A" w:rsidRDefault="0026266A" w:rsidP="00D9618E">
            <w:r w:rsidRPr="008C666E">
              <w:t xml:space="preserve"> Describe the feedback mechanism of any one hormonal system</w:t>
            </w:r>
          </w:p>
        </w:tc>
        <w:tc>
          <w:tcPr>
            <w:tcW w:w="402" w:type="dxa"/>
            <w:tcBorders>
              <w:bottom w:val="single" w:sz="4" w:space="0" w:color="auto"/>
            </w:tcBorders>
          </w:tcPr>
          <w:p w:rsidR="0026266A" w:rsidRDefault="0026266A"/>
          <w:p w:rsidR="0026266A" w:rsidRDefault="0026266A" w:rsidP="008C666E"/>
        </w:tc>
        <w:tc>
          <w:tcPr>
            <w:tcW w:w="440" w:type="dxa"/>
            <w:tcBorders>
              <w:bottom w:val="single" w:sz="4" w:space="0" w:color="auto"/>
              <w:right w:val="single" w:sz="4" w:space="0" w:color="auto"/>
            </w:tcBorders>
            <w:shd w:val="clear" w:color="auto" w:fill="auto"/>
          </w:tcPr>
          <w:p w:rsidR="0026266A" w:rsidRDefault="0026266A"/>
        </w:tc>
      </w:tr>
    </w:tbl>
    <w:p w:rsidR="0026266A" w:rsidRPr="000B7E35" w:rsidRDefault="0026266A" w:rsidP="008C666E">
      <w:pPr>
        <w:rPr>
          <w:b/>
          <w:sz w:val="28"/>
          <w:szCs w:val="28"/>
        </w:rPr>
      </w:pPr>
    </w:p>
    <w:p w:rsidR="000B7E35" w:rsidRDefault="000B7E35" w:rsidP="008C666E">
      <w:pPr>
        <w:rPr>
          <w:b/>
          <w:sz w:val="28"/>
          <w:szCs w:val="28"/>
        </w:rPr>
      </w:pPr>
      <w:r w:rsidRPr="000B7E35">
        <w:rPr>
          <w:b/>
          <w:sz w:val="28"/>
          <w:szCs w:val="28"/>
        </w:rPr>
        <w:t>Key Words</w:t>
      </w:r>
    </w:p>
    <w:p w:rsidR="000B7E35" w:rsidRPr="000B7E35" w:rsidRDefault="000B7E35" w:rsidP="008C666E">
      <w:pPr>
        <w:rPr>
          <w:b/>
          <w:sz w:val="28"/>
          <w:szCs w:val="28"/>
        </w:rPr>
      </w:pPr>
      <w:r>
        <w:rPr>
          <w:b/>
          <w:sz w:val="28"/>
          <w:szCs w:val="28"/>
        </w:rPr>
        <w:t xml:space="preserve">Hormone, endocrine, exocrine, </w:t>
      </w:r>
    </w:p>
    <w:p w:rsidR="0026266A" w:rsidRPr="000B7E35" w:rsidRDefault="0026266A" w:rsidP="0026266A">
      <w:pPr>
        <w:tabs>
          <w:tab w:val="left" w:pos="3310"/>
        </w:tabs>
        <w:rPr>
          <w:b/>
          <w:u w:val="single"/>
        </w:rPr>
      </w:pPr>
      <w:r>
        <w:tab/>
      </w:r>
      <w:r w:rsidRPr="000B7E35">
        <w:rPr>
          <w:b/>
          <w:sz w:val="24"/>
          <w:u w:val="single"/>
        </w:rPr>
        <w:t>Endocrine System (Summary)</w:t>
      </w: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proofErr w:type="gramStart"/>
      <w:r w:rsidRPr="0026266A">
        <w:rPr>
          <w:rFonts w:ascii="Times New Roman" w:eastAsia="Times New Roman" w:hAnsi="Times New Roman" w:cs="Times New Roman"/>
          <w:b/>
          <w:bCs/>
          <w:sz w:val="24"/>
          <w:szCs w:val="24"/>
          <w:lang w:val="en-GB"/>
        </w:rPr>
        <w:t>Definition of a hormone.</w:t>
      </w:r>
      <w:proofErr w:type="gramEnd"/>
    </w:p>
    <w:p w:rsidR="0026266A" w:rsidRPr="0026266A" w:rsidRDefault="0026266A" w:rsidP="0026266A">
      <w:pPr>
        <w:numPr>
          <w:ilvl w:val="0"/>
          <w:numId w:val="1"/>
        </w:num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Hormones are chemical messengers produced by the endocrine glands</w:t>
      </w:r>
    </w:p>
    <w:p w:rsidR="0026266A" w:rsidRPr="0026266A" w:rsidRDefault="0026266A" w:rsidP="0026266A">
      <w:pPr>
        <w:numPr>
          <w:ilvl w:val="0"/>
          <w:numId w:val="1"/>
        </w:num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Travel in the blood stream</w:t>
      </w:r>
    </w:p>
    <w:p w:rsidR="0026266A" w:rsidRPr="0026266A" w:rsidRDefault="0026266A" w:rsidP="0026266A">
      <w:pPr>
        <w:numPr>
          <w:ilvl w:val="0"/>
          <w:numId w:val="1"/>
        </w:num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Bring about a reaction in another part of the body.</w:t>
      </w:r>
    </w:p>
    <w:p w:rsidR="0026266A" w:rsidRPr="0026266A" w:rsidRDefault="0026266A" w:rsidP="0026266A">
      <w:pPr>
        <w:numPr>
          <w:ilvl w:val="0"/>
          <w:numId w:val="1"/>
        </w:num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Many hormones are proteins e.g. insulin</w:t>
      </w:r>
    </w:p>
    <w:p w:rsidR="0026266A" w:rsidRPr="0026266A" w:rsidRDefault="0026266A" w:rsidP="0026266A">
      <w:pPr>
        <w:numPr>
          <w:ilvl w:val="0"/>
          <w:numId w:val="1"/>
        </w:num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They regulate activities of the various systems of the body.</w:t>
      </w:r>
    </w:p>
    <w:p w:rsidR="0026266A" w:rsidRPr="0026266A" w:rsidRDefault="0026266A" w:rsidP="0026266A">
      <w:pPr>
        <w:spacing w:after="0" w:line="240" w:lineRule="auto"/>
        <w:rPr>
          <w:rFonts w:ascii="Times New Roman" w:eastAsia="Times New Roman" w:hAnsi="Times New Roman" w:cs="Times New Roman"/>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ind w:left="720" w:hanging="720"/>
        <w:rPr>
          <w:rFonts w:ascii="Times New Roman" w:eastAsia="Times New Roman" w:hAnsi="Times New Roman" w:cs="Times New Roman"/>
          <w:color w:val="FF0000"/>
          <w:sz w:val="24"/>
          <w:szCs w:val="24"/>
          <w:lang w:val="en-GB"/>
        </w:rPr>
      </w:pPr>
      <w:r w:rsidRPr="0026266A">
        <w:rPr>
          <w:rFonts w:ascii="Times New Roman" w:eastAsia="Times New Roman" w:hAnsi="Times New Roman" w:cs="Times New Roman"/>
          <w:b/>
          <w:bCs/>
          <w:sz w:val="24"/>
          <w:szCs w:val="24"/>
          <w:lang w:val="en-GB"/>
        </w:rPr>
        <w:t>Distinguish between exocrine and endocrine glands (with examples).</w:t>
      </w:r>
      <w:r w:rsidRPr="0026266A">
        <w:rPr>
          <w:rFonts w:ascii="Times New Roman" w:eastAsia="Times New Roman" w:hAnsi="Times New Roman" w:cs="Times New Roman"/>
          <w:color w:val="008000"/>
          <w:sz w:val="24"/>
          <w:szCs w:val="24"/>
          <w:lang w:val="en-GB"/>
        </w:rPr>
        <w:t xml:space="preserve"> </w:t>
      </w: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tbl>
      <w:tblPr>
        <w:tblStyle w:val="TableGrid1"/>
        <w:tblW w:w="0" w:type="auto"/>
        <w:tblLook w:val="01E0"/>
      </w:tblPr>
      <w:tblGrid>
        <w:gridCol w:w="4264"/>
        <w:gridCol w:w="4265"/>
      </w:tblGrid>
      <w:tr w:rsidR="0026266A" w:rsidRPr="0026266A" w:rsidTr="0043480C">
        <w:tc>
          <w:tcPr>
            <w:tcW w:w="4264" w:type="dxa"/>
          </w:tcPr>
          <w:p w:rsidR="0026266A" w:rsidRPr="0026266A" w:rsidRDefault="0026266A" w:rsidP="0026266A">
            <w:pPr>
              <w:jc w:val="center"/>
              <w:rPr>
                <w:b/>
                <w:bCs/>
                <w:sz w:val="24"/>
                <w:szCs w:val="24"/>
                <w:lang w:val="en-GB"/>
              </w:rPr>
            </w:pPr>
            <w:r w:rsidRPr="0026266A">
              <w:rPr>
                <w:b/>
                <w:bCs/>
                <w:sz w:val="24"/>
                <w:szCs w:val="24"/>
                <w:lang w:val="en-GB"/>
              </w:rPr>
              <w:t>Exocrine Gland</w:t>
            </w:r>
          </w:p>
        </w:tc>
        <w:tc>
          <w:tcPr>
            <w:tcW w:w="4265" w:type="dxa"/>
          </w:tcPr>
          <w:p w:rsidR="0026266A" w:rsidRPr="0026266A" w:rsidRDefault="0026266A" w:rsidP="0026266A">
            <w:pPr>
              <w:jc w:val="center"/>
              <w:rPr>
                <w:b/>
                <w:bCs/>
                <w:sz w:val="24"/>
                <w:szCs w:val="24"/>
                <w:lang w:val="en-GB"/>
              </w:rPr>
            </w:pPr>
            <w:r w:rsidRPr="0026266A">
              <w:rPr>
                <w:b/>
                <w:bCs/>
                <w:sz w:val="24"/>
                <w:szCs w:val="24"/>
                <w:lang w:val="en-GB"/>
              </w:rPr>
              <w:t>Endocrine Gland</w:t>
            </w:r>
          </w:p>
        </w:tc>
      </w:tr>
      <w:tr w:rsidR="0026266A" w:rsidRPr="0026266A" w:rsidTr="0043480C">
        <w:tc>
          <w:tcPr>
            <w:tcW w:w="4264" w:type="dxa"/>
          </w:tcPr>
          <w:p w:rsidR="0026266A" w:rsidRPr="0026266A" w:rsidRDefault="0026266A" w:rsidP="0026266A">
            <w:pPr>
              <w:jc w:val="center"/>
              <w:rPr>
                <w:sz w:val="24"/>
                <w:szCs w:val="24"/>
                <w:lang w:val="en-GB"/>
              </w:rPr>
            </w:pPr>
            <w:r w:rsidRPr="0026266A">
              <w:rPr>
                <w:sz w:val="24"/>
                <w:szCs w:val="24"/>
                <w:lang w:val="en-GB"/>
              </w:rPr>
              <w:t>Ducted gland</w:t>
            </w:r>
          </w:p>
        </w:tc>
        <w:tc>
          <w:tcPr>
            <w:tcW w:w="4265" w:type="dxa"/>
          </w:tcPr>
          <w:p w:rsidR="0026266A" w:rsidRPr="0026266A" w:rsidRDefault="0026266A" w:rsidP="0026266A">
            <w:pPr>
              <w:jc w:val="center"/>
              <w:rPr>
                <w:sz w:val="24"/>
                <w:szCs w:val="24"/>
                <w:lang w:val="en-GB"/>
              </w:rPr>
            </w:pPr>
            <w:r w:rsidRPr="0026266A">
              <w:rPr>
                <w:sz w:val="24"/>
                <w:szCs w:val="24"/>
                <w:lang w:val="en-GB"/>
              </w:rPr>
              <w:t>Ductless gland</w:t>
            </w:r>
          </w:p>
        </w:tc>
      </w:tr>
      <w:tr w:rsidR="0026266A" w:rsidRPr="0026266A" w:rsidTr="0043480C">
        <w:tc>
          <w:tcPr>
            <w:tcW w:w="4264" w:type="dxa"/>
          </w:tcPr>
          <w:p w:rsidR="0026266A" w:rsidRPr="0026266A" w:rsidRDefault="0026266A" w:rsidP="0026266A">
            <w:pPr>
              <w:jc w:val="center"/>
              <w:rPr>
                <w:sz w:val="24"/>
                <w:szCs w:val="24"/>
                <w:lang w:val="en-GB"/>
              </w:rPr>
            </w:pPr>
            <w:r w:rsidRPr="0026266A">
              <w:rPr>
                <w:sz w:val="24"/>
                <w:szCs w:val="24"/>
                <w:lang w:val="en-GB"/>
              </w:rPr>
              <w:t>Produce chemicals e.g. salivary gland</w:t>
            </w:r>
          </w:p>
        </w:tc>
        <w:tc>
          <w:tcPr>
            <w:tcW w:w="4265" w:type="dxa"/>
          </w:tcPr>
          <w:p w:rsidR="0026266A" w:rsidRPr="0026266A" w:rsidRDefault="0026266A" w:rsidP="0026266A">
            <w:pPr>
              <w:jc w:val="center"/>
              <w:rPr>
                <w:sz w:val="24"/>
                <w:szCs w:val="24"/>
                <w:lang w:val="en-GB"/>
              </w:rPr>
            </w:pPr>
            <w:r w:rsidRPr="0026266A">
              <w:rPr>
                <w:sz w:val="24"/>
                <w:szCs w:val="24"/>
                <w:lang w:val="en-GB"/>
              </w:rPr>
              <w:t>Produce hormones e.g. Pituitary gland</w:t>
            </w:r>
          </w:p>
        </w:tc>
      </w:tr>
    </w:tbl>
    <w:p w:rsidR="0026266A" w:rsidRPr="0026266A" w:rsidRDefault="0026266A" w:rsidP="0026266A">
      <w:pPr>
        <w:spacing w:after="0" w:line="240" w:lineRule="auto"/>
        <w:jc w:val="center"/>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b/>
          <w:bCs/>
          <w:color w:val="FF0000"/>
          <w:sz w:val="24"/>
          <w:szCs w:val="24"/>
          <w:lang w:val="en-GB"/>
        </w:rPr>
      </w:pPr>
    </w:p>
    <w:p w:rsidR="0026266A" w:rsidRPr="0026266A" w:rsidRDefault="0026266A" w:rsidP="0026266A">
      <w:pPr>
        <w:spacing w:after="0" w:line="240" w:lineRule="auto"/>
        <w:ind w:left="720" w:hanging="720"/>
        <w:rPr>
          <w:rFonts w:ascii="Times New Roman" w:eastAsia="Times New Roman" w:hAnsi="Times New Roman" w:cs="Times New Roman"/>
          <w:sz w:val="24"/>
          <w:szCs w:val="24"/>
          <w:lang w:val="en-GB"/>
        </w:rPr>
      </w:pPr>
      <w:r w:rsidRPr="0026266A">
        <w:rPr>
          <w:rFonts w:ascii="Times New Roman" w:eastAsia="Times New Roman" w:hAnsi="Times New Roman" w:cs="Times New Roman"/>
          <w:b/>
          <w:bCs/>
          <w:sz w:val="24"/>
          <w:szCs w:val="24"/>
          <w:lang w:val="en-GB"/>
        </w:rPr>
        <w:t>Comparison with nerve action:</w:t>
      </w:r>
      <w:r w:rsidRPr="0026266A">
        <w:rPr>
          <w:rFonts w:ascii="Times New Roman" w:eastAsia="Times New Roman" w:hAnsi="Times New Roman" w:cs="Times New Roman"/>
          <w:sz w:val="24"/>
          <w:szCs w:val="24"/>
          <w:lang w:val="en-GB"/>
        </w:rPr>
        <w:t xml:space="preserve"> </w:t>
      </w:r>
    </w:p>
    <w:p w:rsidR="0026266A" w:rsidRPr="0026266A" w:rsidRDefault="0026266A" w:rsidP="0026266A">
      <w:pPr>
        <w:spacing w:after="0" w:line="240" w:lineRule="auto"/>
        <w:ind w:left="720" w:hanging="720"/>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The general slow and sustained nature of hormone action as compared with</w:t>
      </w:r>
    </w:p>
    <w:p w:rsidR="0026266A" w:rsidRPr="0026266A" w:rsidRDefault="0026266A" w:rsidP="0026266A">
      <w:pPr>
        <w:spacing w:after="0" w:line="240" w:lineRule="auto"/>
        <w:ind w:left="720" w:hanging="720"/>
        <w:rPr>
          <w:rFonts w:ascii="Times New Roman" w:eastAsia="Times New Roman" w:hAnsi="Times New Roman" w:cs="Times New Roman"/>
          <w:sz w:val="24"/>
          <w:szCs w:val="24"/>
          <w:lang w:val="en-GB"/>
        </w:rPr>
      </w:pPr>
      <w:proofErr w:type="gramStart"/>
      <w:r w:rsidRPr="0026266A">
        <w:rPr>
          <w:rFonts w:ascii="Times New Roman" w:eastAsia="Times New Roman" w:hAnsi="Times New Roman" w:cs="Times New Roman"/>
          <w:sz w:val="24"/>
          <w:szCs w:val="24"/>
          <w:lang w:val="en-GB"/>
        </w:rPr>
        <w:t>nerve</w:t>
      </w:r>
      <w:proofErr w:type="gramEnd"/>
      <w:r w:rsidRPr="0026266A">
        <w:rPr>
          <w:rFonts w:ascii="Times New Roman" w:eastAsia="Times New Roman" w:hAnsi="Times New Roman" w:cs="Times New Roman"/>
          <w:sz w:val="24"/>
          <w:szCs w:val="24"/>
          <w:lang w:val="en-GB"/>
        </w:rPr>
        <w:t xml:space="preserve"> action.</w:t>
      </w:r>
    </w:p>
    <w:p w:rsidR="0026266A" w:rsidRPr="0026266A" w:rsidRDefault="0026266A" w:rsidP="0026266A">
      <w:pPr>
        <w:spacing w:after="0" w:line="240" w:lineRule="auto"/>
        <w:ind w:left="720" w:hanging="720"/>
        <w:rPr>
          <w:rFonts w:ascii="Times New Roman" w:eastAsia="Times New Roman" w:hAnsi="Times New Roman" w:cs="Times New Roman"/>
          <w:color w:val="008000"/>
          <w:sz w:val="24"/>
          <w:szCs w:val="24"/>
          <w:lang w:val="en-GB"/>
        </w:rPr>
      </w:pPr>
    </w:p>
    <w:p w:rsidR="0026266A" w:rsidRPr="0026266A" w:rsidRDefault="0026266A" w:rsidP="0026266A">
      <w:pPr>
        <w:spacing w:after="0" w:line="240" w:lineRule="auto"/>
        <w:ind w:left="720" w:hanging="720"/>
        <w:rPr>
          <w:rFonts w:ascii="Times New Roman" w:eastAsia="Times New Roman" w:hAnsi="Times New Roman" w:cs="Times New Roman"/>
          <w:color w:val="008000"/>
          <w:sz w:val="24"/>
          <w:szCs w:val="24"/>
          <w:lang w:val="en-GB"/>
        </w:rPr>
      </w:pPr>
      <w:r>
        <w:rPr>
          <w:rFonts w:ascii="Times New Roman" w:eastAsia="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237490</wp:posOffset>
            </wp:positionH>
            <wp:positionV relativeFrom="paragraph">
              <wp:posOffset>76200</wp:posOffset>
            </wp:positionV>
            <wp:extent cx="4328160" cy="1648460"/>
            <wp:effectExtent l="0" t="0" r="0" b="8890"/>
            <wp:wrapTight wrapText="bothSides">
              <wp:wrapPolygon edited="0">
                <wp:start x="0" y="0"/>
                <wp:lineTo x="0" y="21467"/>
                <wp:lineTo x="21486" y="21467"/>
                <wp:lineTo x="214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8160" cy="1648460"/>
                    </a:xfrm>
                    <a:prstGeom prst="rect">
                      <a:avLst/>
                    </a:prstGeom>
                    <a:noFill/>
                    <a:ln>
                      <a:noFill/>
                    </a:ln>
                  </pic:spPr>
                </pic:pic>
              </a:graphicData>
            </a:graphic>
          </wp:anchor>
        </w:drawing>
      </w:r>
    </w:p>
    <w:p w:rsidR="0026266A" w:rsidRPr="0026266A" w:rsidRDefault="0026266A" w:rsidP="0026266A">
      <w:pPr>
        <w:spacing w:after="0" w:line="240" w:lineRule="auto"/>
        <w:ind w:left="720" w:hanging="720"/>
        <w:rPr>
          <w:rFonts w:ascii="Times New Roman" w:eastAsia="Times New Roman" w:hAnsi="Times New Roman" w:cs="Times New Roman"/>
          <w:color w:val="008000"/>
          <w:sz w:val="24"/>
          <w:szCs w:val="24"/>
          <w:lang w:val="en-GB"/>
        </w:rPr>
      </w:pPr>
    </w:p>
    <w:p w:rsidR="0026266A" w:rsidRPr="0026266A" w:rsidRDefault="0026266A" w:rsidP="0026266A">
      <w:pPr>
        <w:spacing w:after="0" w:line="240" w:lineRule="auto"/>
        <w:ind w:left="720" w:hanging="720"/>
        <w:rPr>
          <w:rFonts w:ascii="Times New Roman" w:eastAsia="Times New Roman" w:hAnsi="Times New Roman" w:cs="Times New Roman"/>
          <w:color w:val="008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Default="0026266A">
      <w:pPr>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br w:type="page"/>
      </w: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proofErr w:type="gramStart"/>
      <w:r w:rsidRPr="0026266A">
        <w:rPr>
          <w:rFonts w:ascii="Times New Roman" w:eastAsia="Times New Roman" w:hAnsi="Times New Roman" w:cs="Times New Roman"/>
          <w:b/>
          <w:bCs/>
          <w:sz w:val="24"/>
          <w:szCs w:val="24"/>
          <w:lang w:val="en-GB"/>
        </w:rPr>
        <w:t>Location of the principle endocrine glands in the human.</w:t>
      </w:r>
      <w:proofErr w:type="gramEnd"/>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r>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949960</wp:posOffset>
            </wp:positionH>
            <wp:positionV relativeFrom="paragraph">
              <wp:posOffset>7620</wp:posOffset>
            </wp:positionV>
            <wp:extent cx="3562350" cy="2924175"/>
            <wp:effectExtent l="0" t="0" r="0" b="9525"/>
            <wp:wrapTight wrapText="bothSides">
              <wp:wrapPolygon edited="0">
                <wp:start x="0" y="0"/>
                <wp:lineTo x="0" y="21530"/>
                <wp:lineTo x="21484" y="21530"/>
                <wp:lineTo x="2148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2924175"/>
                    </a:xfrm>
                    <a:prstGeom prst="rect">
                      <a:avLst/>
                    </a:prstGeom>
                    <a:noFill/>
                    <a:ln>
                      <a:noFill/>
                    </a:ln>
                  </pic:spPr>
                </pic:pic>
              </a:graphicData>
            </a:graphic>
          </wp:anchor>
        </w:drawing>
      </w: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r w:rsidRPr="0026266A">
        <w:rPr>
          <w:rFonts w:ascii="Times New Roman" w:eastAsia="Times New Roman" w:hAnsi="Times New Roman" w:cs="Times New Roman"/>
          <w:b/>
          <w:bCs/>
          <w:sz w:val="24"/>
          <w:szCs w:val="24"/>
          <w:lang w:val="en-GB"/>
        </w:rPr>
        <w:t xml:space="preserve"> For each of the glands name one hormone and give its function</w:t>
      </w: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p>
    <w:tbl>
      <w:tblPr>
        <w:tblStyle w:val="TableGrid1"/>
        <w:tblpPr w:leftFromText="180" w:rightFromText="180" w:vertAnchor="text" w:horzAnchor="margin" w:tblpY="170"/>
        <w:tblW w:w="7775" w:type="dxa"/>
        <w:tblLook w:val="01E0"/>
      </w:tblPr>
      <w:tblGrid>
        <w:gridCol w:w="1620"/>
        <w:gridCol w:w="2754"/>
        <w:gridCol w:w="3401"/>
      </w:tblGrid>
      <w:tr w:rsidR="0026266A" w:rsidRPr="0026266A" w:rsidTr="008752E5">
        <w:trPr>
          <w:trHeight w:val="88"/>
        </w:trPr>
        <w:tc>
          <w:tcPr>
            <w:tcW w:w="1620" w:type="dxa"/>
          </w:tcPr>
          <w:p w:rsidR="0026266A" w:rsidRPr="0026266A" w:rsidRDefault="0026266A" w:rsidP="0026266A">
            <w:pPr>
              <w:jc w:val="center"/>
              <w:rPr>
                <w:b/>
                <w:bCs/>
                <w:color w:val="FF0000"/>
                <w:sz w:val="24"/>
                <w:szCs w:val="24"/>
                <w:lang w:val="en-GB"/>
              </w:rPr>
            </w:pPr>
            <w:r w:rsidRPr="0026266A">
              <w:rPr>
                <w:b/>
                <w:bCs/>
                <w:color w:val="FF0000"/>
                <w:sz w:val="24"/>
                <w:szCs w:val="24"/>
                <w:lang w:val="en-GB"/>
              </w:rPr>
              <w:t>Gland</w:t>
            </w:r>
          </w:p>
        </w:tc>
        <w:tc>
          <w:tcPr>
            <w:tcW w:w="2754" w:type="dxa"/>
          </w:tcPr>
          <w:p w:rsidR="0026266A" w:rsidRPr="0026266A" w:rsidRDefault="0026266A" w:rsidP="0026266A">
            <w:pPr>
              <w:jc w:val="center"/>
              <w:rPr>
                <w:b/>
                <w:bCs/>
                <w:color w:val="FF0000"/>
                <w:sz w:val="24"/>
                <w:szCs w:val="24"/>
                <w:lang w:val="en-GB"/>
              </w:rPr>
            </w:pPr>
            <w:r w:rsidRPr="0026266A">
              <w:rPr>
                <w:b/>
                <w:bCs/>
                <w:color w:val="FF0000"/>
                <w:sz w:val="24"/>
                <w:szCs w:val="24"/>
                <w:lang w:val="en-GB"/>
              </w:rPr>
              <w:t>Hormone</w:t>
            </w:r>
          </w:p>
        </w:tc>
        <w:tc>
          <w:tcPr>
            <w:tcW w:w="3401" w:type="dxa"/>
          </w:tcPr>
          <w:p w:rsidR="0026266A" w:rsidRPr="0026266A" w:rsidRDefault="0026266A" w:rsidP="0026266A">
            <w:pPr>
              <w:jc w:val="center"/>
              <w:rPr>
                <w:b/>
                <w:bCs/>
                <w:color w:val="FF0000"/>
                <w:sz w:val="24"/>
                <w:szCs w:val="24"/>
                <w:lang w:val="en-GB"/>
              </w:rPr>
            </w:pPr>
            <w:r w:rsidRPr="0026266A">
              <w:rPr>
                <w:b/>
                <w:bCs/>
                <w:color w:val="FF0000"/>
                <w:sz w:val="24"/>
                <w:szCs w:val="24"/>
                <w:lang w:val="en-GB"/>
              </w:rPr>
              <w:t>Function</w:t>
            </w:r>
          </w:p>
        </w:tc>
      </w:tr>
      <w:tr w:rsidR="0026266A" w:rsidRPr="0026266A" w:rsidTr="008752E5">
        <w:trPr>
          <w:trHeight w:val="184"/>
        </w:trPr>
        <w:tc>
          <w:tcPr>
            <w:tcW w:w="1620" w:type="dxa"/>
          </w:tcPr>
          <w:p w:rsidR="0026266A" w:rsidRPr="0026266A" w:rsidRDefault="0026266A" w:rsidP="0026266A">
            <w:pPr>
              <w:jc w:val="center"/>
              <w:rPr>
                <w:color w:val="FF0000"/>
                <w:sz w:val="24"/>
                <w:szCs w:val="24"/>
                <w:lang w:val="en-GB"/>
              </w:rPr>
            </w:pPr>
            <w:proofErr w:type="spellStart"/>
            <w:r w:rsidRPr="0026266A">
              <w:rPr>
                <w:color w:val="FF0000"/>
                <w:sz w:val="24"/>
                <w:szCs w:val="24"/>
                <w:lang w:val="en-GB"/>
              </w:rPr>
              <w:t>Hypothalmus</w:t>
            </w:r>
            <w:proofErr w:type="spellEnd"/>
          </w:p>
        </w:tc>
        <w:tc>
          <w:tcPr>
            <w:tcW w:w="2754" w:type="dxa"/>
          </w:tcPr>
          <w:p w:rsidR="0026266A" w:rsidRPr="0026266A" w:rsidRDefault="004C5DA4" w:rsidP="0026266A">
            <w:pPr>
              <w:jc w:val="center"/>
              <w:rPr>
                <w:color w:val="FF0000"/>
                <w:sz w:val="24"/>
                <w:szCs w:val="24"/>
                <w:lang w:val="en-GB"/>
              </w:rPr>
            </w:pPr>
            <w:r w:rsidRPr="0026266A">
              <w:rPr>
                <w:color w:val="FF0000"/>
                <w:sz w:val="24"/>
                <w:szCs w:val="24"/>
                <w:lang w:val="en-GB"/>
              </w:rPr>
              <w:t>A.D.H. (Antidiuretic hormone)</w:t>
            </w:r>
          </w:p>
        </w:tc>
        <w:tc>
          <w:tcPr>
            <w:tcW w:w="3401" w:type="dxa"/>
          </w:tcPr>
          <w:p w:rsidR="0026266A" w:rsidRPr="0026266A" w:rsidRDefault="004C5DA4" w:rsidP="0026266A">
            <w:pPr>
              <w:jc w:val="center"/>
              <w:rPr>
                <w:color w:val="FF0000"/>
                <w:sz w:val="24"/>
                <w:szCs w:val="24"/>
                <w:lang w:val="en-GB"/>
              </w:rPr>
            </w:pPr>
            <w:r w:rsidRPr="0026266A">
              <w:rPr>
                <w:color w:val="FF0000"/>
                <w:sz w:val="24"/>
                <w:szCs w:val="24"/>
                <w:lang w:val="en-GB"/>
              </w:rPr>
              <w:t>Reabsorption of water from the distal convoluted tubule in the kidney leading to the production of a lower volume of urine</w:t>
            </w:r>
          </w:p>
        </w:tc>
      </w:tr>
      <w:tr w:rsidR="0026266A" w:rsidRPr="0026266A" w:rsidTr="008752E5">
        <w:trPr>
          <w:trHeight w:val="88"/>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Thyroid</w:t>
            </w:r>
          </w:p>
        </w:tc>
        <w:tc>
          <w:tcPr>
            <w:tcW w:w="2754" w:type="dxa"/>
          </w:tcPr>
          <w:p w:rsidR="0026266A" w:rsidRPr="0026266A" w:rsidRDefault="0026266A" w:rsidP="0026266A">
            <w:pPr>
              <w:jc w:val="center"/>
              <w:rPr>
                <w:color w:val="FF0000"/>
                <w:sz w:val="24"/>
                <w:szCs w:val="24"/>
                <w:lang w:val="en-GB"/>
              </w:rPr>
            </w:pPr>
            <w:proofErr w:type="spellStart"/>
            <w:r w:rsidRPr="0026266A">
              <w:rPr>
                <w:color w:val="FF0000"/>
                <w:sz w:val="24"/>
                <w:szCs w:val="24"/>
                <w:lang w:val="en-GB"/>
              </w:rPr>
              <w:t>Thyroxine</w:t>
            </w:r>
            <w:proofErr w:type="spellEnd"/>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Controls the metabolic rate</w:t>
            </w:r>
          </w:p>
        </w:tc>
      </w:tr>
      <w:tr w:rsidR="004C5DA4" w:rsidRPr="0026266A" w:rsidTr="008752E5">
        <w:trPr>
          <w:trHeight w:val="88"/>
        </w:trPr>
        <w:tc>
          <w:tcPr>
            <w:tcW w:w="1620" w:type="dxa"/>
          </w:tcPr>
          <w:p w:rsidR="004C5DA4" w:rsidRPr="0026266A" w:rsidRDefault="004C5DA4" w:rsidP="0026266A">
            <w:pPr>
              <w:jc w:val="center"/>
              <w:rPr>
                <w:color w:val="FF0000"/>
                <w:sz w:val="24"/>
                <w:szCs w:val="24"/>
                <w:lang w:val="en-GB"/>
              </w:rPr>
            </w:pPr>
            <w:r>
              <w:rPr>
                <w:color w:val="FF0000"/>
                <w:sz w:val="24"/>
                <w:szCs w:val="24"/>
                <w:lang w:val="en-GB"/>
              </w:rPr>
              <w:t xml:space="preserve">Pineal </w:t>
            </w:r>
          </w:p>
        </w:tc>
        <w:tc>
          <w:tcPr>
            <w:tcW w:w="2754" w:type="dxa"/>
          </w:tcPr>
          <w:p w:rsidR="004C5DA4" w:rsidRPr="0026266A" w:rsidRDefault="004C5DA4" w:rsidP="0026266A">
            <w:pPr>
              <w:jc w:val="center"/>
              <w:rPr>
                <w:color w:val="FF0000"/>
                <w:sz w:val="24"/>
                <w:szCs w:val="24"/>
                <w:lang w:val="en-GB"/>
              </w:rPr>
            </w:pPr>
            <w:r>
              <w:rPr>
                <w:color w:val="FF0000"/>
                <w:sz w:val="24"/>
                <w:szCs w:val="24"/>
                <w:lang w:val="en-GB"/>
              </w:rPr>
              <w:t>Melatonin</w:t>
            </w:r>
          </w:p>
        </w:tc>
        <w:tc>
          <w:tcPr>
            <w:tcW w:w="3401" w:type="dxa"/>
          </w:tcPr>
          <w:p w:rsidR="004C5DA4" w:rsidRPr="0026266A" w:rsidRDefault="004C5DA4" w:rsidP="0026266A">
            <w:pPr>
              <w:jc w:val="center"/>
              <w:rPr>
                <w:color w:val="FF0000"/>
                <w:sz w:val="24"/>
                <w:szCs w:val="24"/>
                <w:lang w:val="en-GB"/>
              </w:rPr>
            </w:pPr>
            <w:r>
              <w:rPr>
                <w:color w:val="FF0000"/>
                <w:sz w:val="24"/>
                <w:szCs w:val="24"/>
                <w:lang w:val="en-GB"/>
              </w:rPr>
              <w:t>Controls sleep patterns</w:t>
            </w:r>
            <w:bookmarkStart w:id="0" w:name="_GoBack"/>
            <w:bookmarkEnd w:id="0"/>
          </w:p>
        </w:tc>
      </w:tr>
      <w:tr w:rsidR="004C5DA4" w:rsidRPr="0026266A" w:rsidTr="008752E5">
        <w:trPr>
          <w:trHeight w:val="88"/>
        </w:trPr>
        <w:tc>
          <w:tcPr>
            <w:tcW w:w="1620" w:type="dxa"/>
          </w:tcPr>
          <w:p w:rsidR="004C5DA4" w:rsidRPr="0026266A" w:rsidRDefault="004C5DA4" w:rsidP="0026266A">
            <w:pPr>
              <w:jc w:val="center"/>
              <w:rPr>
                <w:color w:val="FF0000"/>
                <w:sz w:val="24"/>
                <w:szCs w:val="24"/>
                <w:lang w:val="en-GB"/>
              </w:rPr>
            </w:pPr>
            <w:r>
              <w:rPr>
                <w:color w:val="FF0000"/>
                <w:sz w:val="24"/>
                <w:szCs w:val="24"/>
                <w:lang w:val="en-GB"/>
              </w:rPr>
              <w:t>Thymus</w:t>
            </w:r>
          </w:p>
        </w:tc>
        <w:tc>
          <w:tcPr>
            <w:tcW w:w="2754" w:type="dxa"/>
          </w:tcPr>
          <w:p w:rsidR="004C5DA4" w:rsidRPr="0026266A" w:rsidRDefault="004C5DA4" w:rsidP="0026266A">
            <w:pPr>
              <w:jc w:val="center"/>
              <w:rPr>
                <w:color w:val="FF0000"/>
                <w:sz w:val="24"/>
                <w:szCs w:val="24"/>
                <w:lang w:val="en-GB"/>
              </w:rPr>
            </w:pPr>
            <w:proofErr w:type="spellStart"/>
            <w:r>
              <w:rPr>
                <w:color w:val="FF0000"/>
                <w:sz w:val="24"/>
                <w:szCs w:val="24"/>
                <w:lang w:val="en-GB"/>
              </w:rPr>
              <w:t>Thymosin</w:t>
            </w:r>
            <w:proofErr w:type="spellEnd"/>
          </w:p>
        </w:tc>
        <w:tc>
          <w:tcPr>
            <w:tcW w:w="3401" w:type="dxa"/>
          </w:tcPr>
          <w:p w:rsidR="004C5DA4" w:rsidRPr="0026266A" w:rsidRDefault="004C5DA4" w:rsidP="0026266A">
            <w:pPr>
              <w:jc w:val="center"/>
              <w:rPr>
                <w:color w:val="FF0000"/>
                <w:sz w:val="24"/>
                <w:szCs w:val="24"/>
                <w:lang w:val="en-GB"/>
              </w:rPr>
            </w:pPr>
            <w:r>
              <w:rPr>
                <w:color w:val="FF0000"/>
                <w:sz w:val="24"/>
                <w:szCs w:val="24"/>
                <w:lang w:val="en-GB"/>
              </w:rPr>
              <w:t xml:space="preserve">Causes lymphocytes (white blood </w:t>
            </w:r>
            <w:proofErr w:type="spellStart"/>
            <w:r>
              <w:rPr>
                <w:color w:val="FF0000"/>
                <w:sz w:val="24"/>
                <w:szCs w:val="24"/>
                <w:lang w:val="en-GB"/>
              </w:rPr>
              <w:t>cels</w:t>
            </w:r>
            <w:proofErr w:type="spellEnd"/>
            <w:r>
              <w:rPr>
                <w:color w:val="FF0000"/>
                <w:sz w:val="24"/>
                <w:szCs w:val="24"/>
                <w:lang w:val="en-GB"/>
              </w:rPr>
              <w:t>) to mature</w:t>
            </w:r>
          </w:p>
        </w:tc>
      </w:tr>
      <w:tr w:rsidR="0026266A" w:rsidRPr="0026266A" w:rsidTr="008752E5">
        <w:trPr>
          <w:trHeight w:val="92"/>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Parathyroid</w:t>
            </w:r>
          </w:p>
        </w:tc>
        <w:tc>
          <w:tcPr>
            <w:tcW w:w="2754" w:type="dxa"/>
          </w:tcPr>
          <w:p w:rsidR="0026266A" w:rsidRPr="0026266A" w:rsidRDefault="004C5DA4" w:rsidP="0026266A">
            <w:pPr>
              <w:jc w:val="center"/>
              <w:rPr>
                <w:color w:val="FF0000"/>
                <w:sz w:val="24"/>
                <w:szCs w:val="24"/>
                <w:lang w:val="en-GB"/>
              </w:rPr>
            </w:pPr>
            <w:proofErr w:type="spellStart"/>
            <w:r>
              <w:rPr>
                <w:color w:val="FF0000"/>
                <w:sz w:val="24"/>
                <w:szCs w:val="24"/>
                <w:lang w:val="en-GB"/>
              </w:rPr>
              <w:t>Parat</w:t>
            </w:r>
            <w:r w:rsidR="0026266A" w:rsidRPr="0026266A">
              <w:rPr>
                <w:color w:val="FF0000"/>
                <w:sz w:val="24"/>
                <w:szCs w:val="24"/>
                <w:lang w:val="en-GB"/>
              </w:rPr>
              <w:t>hormone</w:t>
            </w:r>
            <w:proofErr w:type="spellEnd"/>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Controls calcium levels in the blood</w:t>
            </w:r>
          </w:p>
        </w:tc>
      </w:tr>
      <w:tr w:rsidR="0026266A" w:rsidRPr="0026266A" w:rsidTr="008752E5">
        <w:trPr>
          <w:trHeight w:val="180"/>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Adrenals</w:t>
            </w:r>
          </w:p>
        </w:tc>
        <w:tc>
          <w:tcPr>
            <w:tcW w:w="2754" w:type="dxa"/>
          </w:tcPr>
          <w:p w:rsidR="0026266A" w:rsidRPr="0026266A" w:rsidRDefault="0026266A" w:rsidP="0026266A">
            <w:pPr>
              <w:jc w:val="center"/>
              <w:rPr>
                <w:color w:val="FF0000"/>
                <w:sz w:val="24"/>
                <w:szCs w:val="24"/>
                <w:lang w:val="en-GB"/>
              </w:rPr>
            </w:pPr>
            <w:r w:rsidRPr="0026266A">
              <w:rPr>
                <w:color w:val="FF0000"/>
                <w:sz w:val="24"/>
                <w:szCs w:val="24"/>
                <w:lang w:val="en-GB"/>
              </w:rPr>
              <w:t>Adrenaline</w:t>
            </w:r>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Prepares the body for emergency response (flight, fright)</w:t>
            </w:r>
          </w:p>
        </w:tc>
      </w:tr>
      <w:tr w:rsidR="0026266A" w:rsidRPr="0026266A" w:rsidTr="008752E5">
        <w:trPr>
          <w:trHeight w:val="92"/>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Pancreas</w:t>
            </w:r>
          </w:p>
        </w:tc>
        <w:tc>
          <w:tcPr>
            <w:tcW w:w="2754" w:type="dxa"/>
          </w:tcPr>
          <w:p w:rsidR="0026266A" w:rsidRPr="0026266A" w:rsidRDefault="0026266A" w:rsidP="0026266A">
            <w:pPr>
              <w:jc w:val="center"/>
              <w:rPr>
                <w:color w:val="FF0000"/>
                <w:sz w:val="24"/>
                <w:szCs w:val="24"/>
                <w:lang w:val="en-GB"/>
              </w:rPr>
            </w:pPr>
            <w:r w:rsidRPr="0026266A">
              <w:rPr>
                <w:color w:val="FF0000"/>
                <w:sz w:val="24"/>
                <w:szCs w:val="24"/>
                <w:lang w:val="en-GB"/>
              </w:rPr>
              <w:t>Insulin</w:t>
            </w:r>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Regulates blood sugar levels</w:t>
            </w:r>
          </w:p>
        </w:tc>
      </w:tr>
      <w:tr w:rsidR="0026266A" w:rsidRPr="0026266A" w:rsidTr="008752E5">
        <w:trPr>
          <w:trHeight w:val="88"/>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Ovaries</w:t>
            </w:r>
          </w:p>
        </w:tc>
        <w:tc>
          <w:tcPr>
            <w:tcW w:w="2754" w:type="dxa"/>
          </w:tcPr>
          <w:p w:rsidR="0026266A" w:rsidRPr="0026266A" w:rsidRDefault="0026266A" w:rsidP="0026266A">
            <w:pPr>
              <w:jc w:val="center"/>
              <w:rPr>
                <w:color w:val="FF0000"/>
                <w:sz w:val="24"/>
                <w:szCs w:val="24"/>
                <w:lang w:val="en-GB"/>
              </w:rPr>
            </w:pPr>
            <w:r w:rsidRPr="0026266A">
              <w:rPr>
                <w:color w:val="FF0000"/>
                <w:sz w:val="24"/>
                <w:szCs w:val="24"/>
                <w:lang w:val="en-GB"/>
              </w:rPr>
              <w:t>Oestrogen/Progesterone</w:t>
            </w:r>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Controls sexual development</w:t>
            </w:r>
          </w:p>
        </w:tc>
      </w:tr>
      <w:tr w:rsidR="0026266A" w:rsidRPr="0026266A" w:rsidTr="008752E5">
        <w:trPr>
          <w:trHeight w:val="92"/>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Testes</w:t>
            </w:r>
          </w:p>
        </w:tc>
        <w:tc>
          <w:tcPr>
            <w:tcW w:w="2754" w:type="dxa"/>
          </w:tcPr>
          <w:p w:rsidR="0026266A" w:rsidRPr="0026266A" w:rsidRDefault="0026266A" w:rsidP="0026266A">
            <w:pPr>
              <w:jc w:val="center"/>
              <w:rPr>
                <w:color w:val="FF0000"/>
                <w:sz w:val="24"/>
                <w:szCs w:val="24"/>
                <w:lang w:val="en-GB"/>
              </w:rPr>
            </w:pPr>
            <w:r w:rsidRPr="0026266A">
              <w:rPr>
                <w:color w:val="FF0000"/>
                <w:sz w:val="24"/>
                <w:szCs w:val="24"/>
                <w:lang w:val="en-GB"/>
              </w:rPr>
              <w:t>Testosterone</w:t>
            </w:r>
          </w:p>
        </w:tc>
        <w:tc>
          <w:tcPr>
            <w:tcW w:w="3401" w:type="dxa"/>
          </w:tcPr>
          <w:p w:rsidR="0026266A" w:rsidRPr="0026266A" w:rsidRDefault="0026266A" w:rsidP="0026266A">
            <w:pPr>
              <w:jc w:val="center"/>
              <w:rPr>
                <w:color w:val="FF0000"/>
                <w:sz w:val="24"/>
                <w:szCs w:val="24"/>
                <w:lang w:val="en-GB"/>
              </w:rPr>
            </w:pPr>
            <w:r w:rsidRPr="0026266A">
              <w:rPr>
                <w:color w:val="FF0000"/>
                <w:sz w:val="24"/>
                <w:szCs w:val="24"/>
                <w:lang w:val="en-GB"/>
              </w:rPr>
              <w:t>Controls sexual development</w:t>
            </w:r>
          </w:p>
        </w:tc>
      </w:tr>
      <w:tr w:rsidR="0026266A" w:rsidRPr="0026266A" w:rsidTr="008752E5">
        <w:trPr>
          <w:trHeight w:val="360"/>
        </w:trPr>
        <w:tc>
          <w:tcPr>
            <w:tcW w:w="1620" w:type="dxa"/>
          </w:tcPr>
          <w:p w:rsidR="0026266A" w:rsidRPr="0026266A" w:rsidRDefault="0026266A" w:rsidP="0026266A">
            <w:pPr>
              <w:jc w:val="center"/>
              <w:rPr>
                <w:color w:val="FF0000"/>
                <w:sz w:val="24"/>
                <w:szCs w:val="24"/>
                <w:lang w:val="en-GB"/>
              </w:rPr>
            </w:pPr>
            <w:r w:rsidRPr="0026266A">
              <w:rPr>
                <w:color w:val="FF0000"/>
                <w:sz w:val="24"/>
                <w:szCs w:val="24"/>
                <w:lang w:val="en-GB"/>
              </w:rPr>
              <w:t>Pituitary</w:t>
            </w:r>
          </w:p>
          <w:p w:rsidR="0026266A" w:rsidRPr="0026266A" w:rsidRDefault="0026266A" w:rsidP="0026266A">
            <w:pPr>
              <w:jc w:val="center"/>
              <w:rPr>
                <w:color w:val="FF0000"/>
                <w:sz w:val="24"/>
                <w:szCs w:val="24"/>
                <w:lang w:val="en-GB"/>
              </w:rPr>
            </w:pPr>
            <w:r w:rsidRPr="0026266A">
              <w:rPr>
                <w:color w:val="FF0000"/>
                <w:sz w:val="24"/>
                <w:szCs w:val="24"/>
                <w:lang w:val="en-GB"/>
              </w:rPr>
              <w:t>(Master gland)</w:t>
            </w:r>
          </w:p>
        </w:tc>
        <w:tc>
          <w:tcPr>
            <w:tcW w:w="2754" w:type="dxa"/>
          </w:tcPr>
          <w:p w:rsidR="0026266A" w:rsidRPr="0026266A" w:rsidRDefault="004C5DA4" w:rsidP="0026266A">
            <w:pPr>
              <w:jc w:val="center"/>
              <w:rPr>
                <w:color w:val="FF0000"/>
                <w:sz w:val="24"/>
                <w:szCs w:val="24"/>
                <w:lang w:val="en-GB"/>
              </w:rPr>
            </w:pPr>
            <w:r>
              <w:rPr>
                <w:color w:val="FF0000"/>
                <w:sz w:val="24"/>
                <w:szCs w:val="24"/>
                <w:lang w:val="en-GB"/>
              </w:rPr>
              <w:t>HGH (Human Growth Hormone)</w:t>
            </w:r>
          </w:p>
        </w:tc>
        <w:tc>
          <w:tcPr>
            <w:tcW w:w="3401" w:type="dxa"/>
          </w:tcPr>
          <w:p w:rsidR="0026266A" w:rsidRPr="0026266A" w:rsidRDefault="0026266A" w:rsidP="0026266A">
            <w:pPr>
              <w:jc w:val="center"/>
              <w:rPr>
                <w:color w:val="FF0000"/>
                <w:sz w:val="24"/>
                <w:szCs w:val="24"/>
                <w:lang w:val="en-GB"/>
              </w:rPr>
            </w:pPr>
          </w:p>
        </w:tc>
      </w:tr>
    </w:tbl>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Default="0026266A" w:rsidP="0026266A">
      <w:pPr>
        <w:spacing w:after="0" w:line="240" w:lineRule="auto"/>
        <w:rPr>
          <w:rFonts w:ascii="Times New Roman" w:eastAsia="Times New Roman" w:hAnsi="Times New Roman" w:cs="Times New Roman"/>
          <w:b/>
          <w:bCs/>
          <w:sz w:val="24"/>
          <w:szCs w:val="24"/>
          <w:lang w:val="en-GB"/>
        </w:rPr>
      </w:pPr>
      <w:r w:rsidRPr="0026266A">
        <w:rPr>
          <w:rFonts w:ascii="Times New Roman" w:eastAsia="Times New Roman" w:hAnsi="Times New Roman" w:cs="Times New Roman"/>
          <w:b/>
          <w:bCs/>
          <w:sz w:val="24"/>
          <w:szCs w:val="24"/>
          <w:lang w:val="en-GB"/>
        </w:rPr>
        <w:t xml:space="preserve"> </w:t>
      </w:r>
    </w:p>
    <w:p w:rsidR="0026266A" w:rsidRDefault="0026266A">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r w:rsidRPr="0026266A">
        <w:rPr>
          <w:rFonts w:ascii="Times New Roman" w:eastAsia="Times New Roman" w:hAnsi="Times New Roman" w:cs="Times New Roman"/>
          <w:b/>
          <w:bCs/>
          <w:sz w:val="24"/>
          <w:szCs w:val="24"/>
          <w:lang w:val="en-GB"/>
        </w:rPr>
        <w:lastRenderedPageBreak/>
        <w:t>For one hormone give a description of its deficiency symptoms, excess symptoms, and corrective measures.</w:t>
      </w: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p>
    <w:tbl>
      <w:tblPr>
        <w:tblStyle w:val="TableGrid1"/>
        <w:tblpPr w:leftFromText="180" w:rightFromText="180" w:vertAnchor="text" w:horzAnchor="margin" w:tblpXSpec="center" w:tblpY="86"/>
        <w:tblW w:w="9418" w:type="dxa"/>
        <w:tblLook w:val="01E0"/>
      </w:tblPr>
      <w:tblGrid>
        <w:gridCol w:w="1323"/>
        <w:gridCol w:w="1123"/>
        <w:gridCol w:w="1243"/>
        <w:gridCol w:w="2529"/>
        <w:gridCol w:w="1243"/>
        <w:gridCol w:w="1930"/>
        <w:gridCol w:w="1229"/>
      </w:tblGrid>
      <w:tr w:rsidR="0026266A" w:rsidRPr="0026266A" w:rsidTr="008752E5">
        <w:trPr>
          <w:trHeight w:val="312"/>
        </w:trPr>
        <w:tc>
          <w:tcPr>
            <w:tcW w:w="1173" w:type="dxa"/>
          </w:tcPr>
          <w:p w:rsidR="0026266A" w:rsidRPr="0026266A" w:rsidRDefault="0026266A" w:rsidP="0026266A">
            <w:pPr>
              <w:rPr>
                <w:color w:val="FF0000"/>
                <w:sz w:val="24"/>
                <w:szCs w:val="24"/>
                <w:lang w:val="en-GB"/>
              </w:rPr>
            </w:pPr>
            <w:r w:rsidRPr="0026266A">
              <w:rPr>
                <w:color w:val="FF0000"/>
                <w:sz w:val="24"/>
                <w:szCs w:val="24"/>
                <w:lang w:val="en-GB"/>
              </w:rPr>
              <w:t>Gland</w:t>
            </w:r>
          </w:p>
        </w:tc>
        <w:tc>
          <w:tcPr>
            <w:tcW w:w="996" w:type="dxa"/>
          </w:tcPr>
          <w:p w:rsidR="0026266A" w:rsidRPr="0026266A" w:rsidRDefault="0026266A" w:rsidP="0026266A">
            <w:pPr>
              <w:rPr>
                <w:color w:val="FF0000"/>
                <w:sz w:val="24"/>
                <w:szCs w:val="24"/>
                <w:lang w:val="en-GB"/>
              </w:rPr>
            </w:pPr>
            <w:r w:rsidRPr="0026266A">
              <w:rPr>
                <w:color w:val="FF0000"/>
                <w:sz w:val="24"/>
                <w:szCs w:val="24"/>
                <w:lang w:val="en-GB"/>
              </w:rPr>
              <w:t>Hormone</w:t>
            </w:r>
          </w:p>
        </w:tc>
        <w:tc>
          <w:tcPr>
            <w:tcW w:w="1102" w:type="dxa"/>
          </w:tcPr>
          <w:p w:rsidR="0026266A" w:rsidRPr="0026266A" w:rsidRDefault="0026266A" w:rsidP="0026266A">
            <w:pPr>
              <w:rPr>
                <w:color w:val="FF0000"/>
                <w:sz w:val="24"/>
                <w:szCs w:val="24"/>
                <w:lang w:val="en-GB"/>
              </w:rPr>
            </w:pPr>
            <w:r w:rsidRPr="0026266A">
              <w:rPr>
                <w:color w:val="FF0000"/>
                <w:sz w:val="24"/>
                <w:szCs w:val="24"/>
                <w:lang w:val="en-GB"/>
              </w:rPr>
              <w:t>Function</w:t>
            </w:r>
          </w:p>
        </w:tc>
        <w:tc>
          <w:tcPr>
            <w:tcW w:w="2243" w:type="dxa"/>
          </w:tcPr>
          <w:p w:rsidR="0026266A" w:rsidRPr="0026266A" w:rsidRDefault="0026266A" w:rsidP="0026266A">
            <w:pPr>
              <w:rPr>
                <w:color w:val="FF0000"/>
                <w:sz w:val="24"/>
                <w:szCs w:val="24"/>
                <w:lang w:val="en-GB"/>
              </w:rPr>
            </w:pPr>
            <w:r w:rsidRPr="0026266A">
              <w:rPr>
                <w:color w:val="FF0000"/>
                <w:sz w:val="24"/>
                <w:szCs w:val="24"/>
                <w:lang w:val="en-GB"/>
              </w:rPr>
              <w:t>Deficiency symptoms</w:t>
            </w:r>
          </w:p>
        </w:tc>
        <w:tc>
          <w:tcPr>
            <w:tcW w:w="1102" w:type="dxa"/>
          </w:tcPr>
          <w:p w:rsidR="0026266A" w:rsidRPr="0026266A" w:rsidRDefault="0026266A" w:rsidP="0026266A">
            <w:pPr>
              <w:rPr>
                <w:color w:val="FF0000"/>
                <w:sz w:val="24"/>
                <w:szCs w:val="24"/>
                <w:lang w:val="en-GB"/>
              </w:rPr>
            </w:pPr>
            <w:r w:rsidRPr="0026266A">
              <w:rPr>
                <w:color w:val="FF0000"/>
                <w:sz w:val="24"/>
                <w:szCs w:val="24"/>
                <w:lang w:val="en-GB"/>
              </w:rPr>
              <w:t>Corrective measure</w:t>
            </w:r>
          </w:p>
        </w:tc>
        <w:tc>
          <w:tcPr>
            <w:tcW w:w="1712" w:type="dxa"/>
          </w:tcPr>
          <w:p w:rsidR="0026266A" w:rsidRPr="0026266A" w:rsidRDefault="0026266A" w:rsidP="0026266A">
            <w:pPr>
              <w:rPr>
                <w:color w:val="FF0000"/>
                <w:sz w:val="24"/>
                <w:szCs w:val="24"/>
                <w:lang w:val="en-GB"/>
              </w:rPr>
            </w:pPr>
            <w:r w:rsidRPr="0026266A">
              <w:rPr>
                <w:color w:val="FF0000"/>
                <w:sz w:val="24"/>
                <w:szCs w:val="24"/>
                <w:lang w:val="en-GB"/>
              </w:rPr>
              <w:t>Excess symptoms</w:t>
            </w:r>
          </w:p>
        </w:tc>
        <w:tc>
          <w:tcPr>
            <w:tcW w:w="1090" w:type="dxa"/>
          </w:tcPr>
          <w:p w:rsidR="0026266A" w:rsidRPr="0026266A" w:rsidRDefault="0026266A" w:rsidP="0026266A">
            <w:pPr>
              <w:rPr>
                <w:color w:val="FF0000"/>
                <w:sz w:val="24"/>
                <w:szCs w:val="24"/>
                <w:lang w:val="en-GB"/>
              </w:rPr>
            </w:pPr>
            <w:r w:rsidRPr="0026266A">
              <w:rPr>
                <w:color w:val="FF0000"/>
                <w:sz w:val="24"/>
                <w:szCs w:val="24"/>
                <w:lang w:val="en-GB"/>
              </w:rPr>
              <w:t>Corrective measures</w:t>
            </w:r>
          </w:p>
        </w:tc>
      </w:tr>
      <w:tr w:rsidR="0026266A" w:rsidRPr="0026266A" w:rsidTr="008752E5">
        <w:trPr>
          <w:trHeight w:val="777"/>
        </w:trPr>
        <w:tc>
          <w:tcPr>
            <w:tcW w:w="1173" w:type="dxa"/>
          </w:tcPr>
          <w:p w:rsidR="0026266A" w:rsidRPr="0026266A" w:rsidRDefault="0026266A" w:rsidP="0026266A">
            <w:pPr>
              <w:rPr>
                <w:color w:val="FF0000"/>
                <w:sz w:val="24"/>
                <w:szCs w:val="24"/>
                <w:lang w:val="en-GB"/>
              </w:rPr>
            </w:pPr>
            <w:r w:rsidRPr="0026266A">
              <w:rPr>
                <w:color w:val="FF0000"/>
                <w:sz w:val="24"/>
                <w:szCs w:val="24"/>
                <w:lang w:val="en-GB"/>
              </w:rPr>
              <w:t>Pancreas</w:t>
            </w:r>
          </w:p>
          <w:p w:rsidR="0026266A" w:rsidRPr="0026266A" w:rsidRDefault="0026266A" w:rsidP="0026266A">
            <w:pPr>
              <w:rPr>
                <w:color w:val="FF0000"/>
                <w:sz w:val="24"/>
                <w:szCs w:val="24"/>
                <w:lang w:val="en-GB"/>
              </w:rPr>
            </w:pPr>
            <w:r w:rsidRPr="0026266A">
              <w:rPr>
                <w:color w:val="FF0000"/>
                <w:sz w:val="24"/>
                <w:szCs w:val="24"/>
                <w:lang w:val="en-GB"/>
              </w:rPr>
              <w:t xml:space="preserve">(Islets of </w:t>
            </w:r>
            <w:proofErr w:type="spellStart"/>
            <w:r w:rsidRPr="0026266A">
              <w:rPr>
                <w:color w:val="FF0000"/>
                <w:sz w:val="24"/>
                <w:szCs w:val="24"/>
                <w:lang w:val="en-GB"/>
              </w:rPr>
              <w:t>Langheran</w:t>
            </w:r>
            <w:proofErr w:type="spellEnd"/>
            <w:r w:rsidRPr="0026266A">
              <w:rPr>
                <w:color w:val="FF0000"/>
                <w:sz w:val="24"/>
                <w:szCs w:val="24"/>
                <w:lang w:val="en-GB"/>
              </w:rPr>
              <w:t>)</w:t>
            </w:r>
          </w:p>
        </w:tc>
        <w:tc>
          <w:tcPr>
            <w:tcW w:w="996" w:type="dxa"/>
          </w:tcPr>
          <w:p w:rsidR="0026266A" w:rsidRPr="0026266A" w:rsidRDefault="0026266A" w:rsidP="0026266A">
            <w:pPr>
              <w:rPr>
                <w:color w:val="FF0000"/>
                <w:sz w:val="24"/>
                <w:szCs w:val="24"/>
                <w:lang w:val="en-GB"/>
              </w:rPr>
            </w:pPr>
            <w:r w:rsidRPr="0026266A">
              <w:rPr>
                <w:color w:val="FF0000"/>
                <w:sz w:val="24"/>
                <w:szCs w:val="24"/>
                <w:lang w:val="en-GB"/>
              </w:rPr>
              <w:t>Insulin</w:t>
            </w:r>
          </w:p>
        </w:tc>
        <w:tc>
          <w:tcPr>
            <w:tcW w:w="1102" w:type="dxa"/>
          </w:tcPr>
          <w:p w:rsidR="0026266A" w:rsidRPr="0026266A" w:rsidRDefault="0026266A" w:rsidP="0026266A">
            <w:pPr>
              <w:rPr>
                <w:color w:val="FF0000"/>
                <w:sz w:val="24"/>
                <w:szCs w:val="24"/>
                <w:lang w:val="en-GB"/>
              </w:rPr>
            </w:pPr>
            <w:r w:rsidRPr="0026266A">
              <w:rPr>
                <w:color w:val="FF0000"/>
                <w:sz w:val="24"/>
                <w:szCs w:val="24"/>
                <w:lang w:val="en-GB"/>
              </w:rPr>
              <w:t>Lowers glucose levels in the blood</w:t>
            </w:r>
          </w:p>
          <w:p w:rsidR="0026266A" w:rsidRPr="0026266A" w:rsidRDefault="0026266A" w:rsidP="0026266A">
            <w:pPr>
              <w:rPr>
                <w:color w:val="FF0000"/>
                <w:sz w:val="24"/>
                <w:szCs w:val="24"/>
                <w:lang w:val="en-GB"/>
              </w:rPr>
            </w:pPr>
            <w:r w:rsidRPr="0026266A">
              <w:rPr>
                <w:color w:val="FF0000"/>
                <w:sz w:val="24"/>
                <w:szCs w:val="24"/>
                <w:lang w:val="en-GB"/>
              </w:rPr>
              <w:t xml:space="preserve"> by converting glucose to glycogen </w:t>
            </w:r>
          </w:p>
          <w:p w:rsidR="0026266A" w:rsidRPr="0026266A" w:rsidRDefault="0026266A" w:rsidP="0026266A">
            <w:pPr>
              <w:rPr>
                <w:color w:val="FF0000"/>
                <w:sz w:val="24"/>
                <w:szCs w:val="24"/>
                <w:lang w:val="en-GB"/>
              </w:rPr>
            </w:pPr>
            <w:proofErr w:type="gramStart"/>
            <w:r w:rsidRPr="0026266A">
              <w:rPr>
                <w:color w:val="FF0000"/>
                <w:sz w:val="24"/>
                <w:szCs w:val="24"/>
                <w:lang w:val="en-GB"/>
              </w:rPr>
              <w:t>for</w:t>
            </w:r>
            <w:proofErr w:type="gramEnd"/>
            <w:r w:rsidRPr="0026266A">
              <w:rPr>
                <w:color w:val="FF0000"/>
                <w:sz w:val="24"/>
                <w:szCs w:val="24"/>
                <w:lang w:val="en-GB"/>
              </w:rPr>
              <w:t xml:space="preserve"> storage in the liver.</w:t>
            </w:r>
          </w:p>
        </w:tc>
        <w:tc>
          <w:tcPr>
            <w:tcW w:w="2243" w:type="dxa"/>
          </w:tcPr>
          <w:p w:rsidR="0026266A" w:rsidRPr="0026266A" w:rsidRDefault="0026266A" w:rsidP="0026266A">
            <w:pPr>
              <w:rPr>
                <w:color w:val="FF0000"/>
                <w:sz w:val="24"/>
                <w:szCs w:val="24"/>
                <w:u w:val="single"/>
                <w:lang w:val="en-GB"/>
              </w:rPr>
            </w:pPr>
            <w:r w:rsidRPr="0026266A">
              <w:rPr>
                <w:color w:val="FF0000"/>
                <w:sz w:val="24"/>
                <w:szCs w:val="24"/>
                <w:u w:val="single"/>
                <w:lang w:val="en-GB"/>
              </w:rPr>
              <w:t>Diabetes</w:t>
            </w:r>
          </w:p>
          <w:p w:rsidR="0026266A" w:rsidRPr="0026266A" w:rsidRDefault="0026266A" w:rsidP="0026266A">
            <w:pPr>
              <w:rPr>
                <w:color w:val="FF0000"/>
                <w:sz w:val="24"/>
                <w:szCs w:val="24"/>
                <w:lang w:val="en-GB"/>
              </w:rPr>
            </w:pPr>
            <w:r w:rsidRPr="0026266A">
              <w:rPr>
                <w:color w:val="FF0000"/>
                <w:sz w:val="24"/>
                <w:szCs w:val="24"/>
                <w:lang w:val="en-GB"/>
              </w:rPr>
              <w:t xml:space="preserve">High blood sugar </w:t>
            </w:r>
            <w:proofErr w:type="gramStart"/>
            <w:r w:rsidRPr="0026266A">
              <w:rPr>
                <w:color w:val="FF0000"/>
                <w:sz w:val="24"/>
                <w:szCs w:val="24"/>
                <w:lang w:val="en-GB"/>
              </w:rPr>
              <w:t>levels(</w:t>
            </w:r>
            <w:proofErr w:type="gramEnd"/>
            <w:r w:rsidRPr="0026266A">
              <w:rPr>
                <w:color w:val="FF0000"/>
                <w:sz w:val="24"/>
                <w:szCs w:val="24"/>
                <w:lang w:val="en-GB"/>
              </w:rPr>
              <w:t>hyperglycaemia).</w:t>
            </w:r>
          </w:p>
          <w:p w:rsidR="0026266A" w:rsidRPr="0026266A" w:rsidRDefault="0026266A" w:rsidP="0026266A">
            <w:pPr>
              <w:rPr>
                <w:color w:val="FF0000"/>
                <w:sz w:val="24"/>
                <w:szCs w:val="24"/>
                <w:lang w:val="en-GB"/>
              </w:rPr>
            </w:pPr>
            <w:r w:rsidRPr="0026266A">
              <w:rPr>
                <w:color w:val="FF0000"/>
                <w:sz w:val="24"/>
                <w:szCs w:val="24"/>
                <w:lang w:val="en-GB"/>
              </w:rPr>
              <w:t>Glucose not converted to glycogen.</w:t>
            </w:r>
          </w:p>
          <w:p w:rsidR="0026266A" w:rsidRPr="0026266A" w:rsidRDefault="0026266A" w:rsidP="0026266A">
            <w:pPr>
              <w:rPr>
                <w:color w:val="FF0000"/>
                <w:sz w:val="24"/>
                <w:szCs w:val="24"/>
                <w:lang w:val="en-GB"/>
              </w:rPr>
            </w:pPr>
            <w:r w:rsidRPr="0026266A">
              <w:rPr>
                <w:color w:val="FF0000"/>
                <w:sz w:val="24"/>
                <w:szCs w:val="24"/>
                <w:lang w:val="en-GB"/>
              </w:rPr>
              <w:t>Excretion of large amounts of sugary urine (glycosuria).</w:t>
            </w:r>
          </w:p>
          <w:p w:rsidR="0026266A" w:rsidRPr="0026266A" w:rsidRDefault="0026266A" w:rsidP="0026266A">
            <w:pPr>
              <w:rPr>
                <w:color w:val="FF0000"/>
                <w:sz w:val="24"/>
                <w:szCs w:val="24"/>
                <w:lang w:val="en-GB"/>
              </w:rPr>
            </w:pPr>
            <w:r w:rsidRPr="0026266A">
              <w:rPr>
                <w:color w:val="FF0000"/>
                <w:sz w:val="24"/>
                <w:szCs w:val="24"/>
                <w:lang w:val="en-GB"/>
              </w:rPr>
              <w:t>Lack of energy.</w:t>
            </w:r>
          </w:p>
          <w:p w:rsidR="0026266A" w:rsidRPr="0026266A" w:rsidRDefault="0026266A" w:rsidP="0026266A">
            <w:pPr>
              <w:rPr>
                <w:color w:val="FF0000"/>
                <w:sz w:val="24"/>
                <w:szCs w:val="24"/>
                <w:lang w:val="en-GB"/>
              </w:rPr>
            </w:pPr>
            <w:r w:rsidRPr="0026266A">
              <w:rPr>
                <w:color w:val="FF0000"/>
                <w:sz w:val="24"/>
                <w:szCs w:val="24"/>
                <w:lang w:val="en-GB"/>
              </w:rPr>
              <w:t>Craving for sweet food.</w:t>
            </w:r>
          </w:p>
          <w:p w:rsidR="0026266A" w:rsidRPr="0026266A" w:rsidRDefault="0026266A" w:rsidP="0026266A">
            <w:pPr>
              <w:rPr>
                <w:color w:val="FF0000"/>
                <w:sz w:val="24"/>
                <w:szCs w:val="24"/>
                <w:lang w:val="en-GB"/>
              </w:rPr>
            </w:pPr>
            <w:r w:rsidRPr="0026266A">
              <w:rPr>
                <w:color w:val="FF0000"/>
                <w:sz w:val="24"/>
                <w:szCs w:val="24"/>
                <w:lang w:val="en-GB"/>
              </w:rPr>
              <w:t>Persistent thirst.</w:t>
            </w:r>
          </w:p>
          <w:p w:rsidR="0026266A" w:rsidRPr="0026266A" w:rsidRDefault="0026266A" w:rsidP="0026266A">
            <w:pPr>
              <w:rPr>
                <w:color w:val="FF0000"/>
                <w:sz w:val="24"/>
                <w:szCs w:val="24"/>
                <w:lang w:val="en-GB"/>
              </w:rPr>
            </w:pPr>
            <w:r w:rsidRPr="0026266A">
              <w:rPr>
                <w:color w:val="FF0000"/>
                <w:sz w:val="24"/>
                <w:szCs w:val="24"/>
                <w:lang w:val="en-GB"/>
              </w:rPr>
              <w:t>Weight loss.</w:t>
            </w:r>
          </w:p>
          <w:p w:rsidR="0026266A" w:rsidRPr="0026266A" w:rsidRDefault="0026266A" w:rsidP="0026266A">
            <w:pPr>
              <w:rPr>
                <w:color w:val="FF0000"/>
                <w:sz w:val="24"/>
                <w:szCs w:val="24"/>
                <w:lang w:val="en-GB"/>
              </w:rPr>
            </w:pPr>
            <w:r w:rsidRPr="0026266A">
              <w:rPr>
                <w:color w:val="FF0000"/>
                <w:sz w:val="24"/>
                <w:szCs w:val="24"/>
                <w:lang w:val="en-GB"/>
              </w:rPr>
              <w:t>Muscle wasting.</w:t>
            </w:r>
          </w:p>
          <w:p w:rsidR="0026266A" w:rsidRPr="0026266A" w:rsidRDefault="0026266A" w:rsidP="0026266A">
            <w:pPr>
              <w:rPr>
                <w:color w:val="FF0000"/>
                <w:sz w:val="24"/>
                <w:szCs w:val="24"/>
                <w:lang w:val="en-GB"/>
              </w:rPr>
            </w:pPr>
          </w:p>
        </w:tc>
        <w:tc>
          <w:tcPr>
            <w:tcW w:w="1102" w:type="dxa"/>
          </w:tcPr>
          <w:p w:rsidR="0026266A" w:rsidRPr="0026266A" w:rsidRDefault="0026266A" w:rsidP="0026266A">
            <w:pPr>
              <w:rPr>
                <w:color w:val="FF0000"/>
                <w:sz w:val="24"/>
                <w:szCs w:val="24"/>
                <w:lang w:val="en-GB"/>
              </w:rPr>
            </w:pPr>
            <w:r w:rsidRPr="0026266A">
              <w:rPr>
                <w:color w:val="FF0000"/>
                <w:sz w:val="24"/>
                <w:szCs w:val="24"/>
                <w:lang w:val="en-GB"/>
              </w:rPr>
              <w:t>Insulin injections.</w:t>
            </w:r>
          </w:p>
          <w:p w:rsidR="0026266A" w:rsidRPr="0026266A" w:rsidRDefault="0026266A" w:rsidP="0026266A">
            <w:pPr>
              <w:rPr>
                <w:color w:val="FF0000"/>
                <w:sz w:val="24"/>
                <w:szCs w:val="24"/>
                <w:lang w:val="en-GB"/>
              </w:rPr>
            </w:pPr>
            <w:r w:rsidRPr="0026266A">
              <w:rPr>
                <w:color w:val="FF0000"/>
                <w:sz w:val="24"/>
                <w:szCs w:val="24"/>
                <w:lang w:val="en-GB"/>
              </w:rPr>
              <w:t>Insulin cannot be taken orally because, being a protein, it would digest in the alimentary canal.</w:t>
            </w:r>
          </w:p>
        </w:tc>
        <w:tc>
          <w:tcPr>
            <w:tcW w:w="1712" w:type="dxa"/>
          </w:tcPr>
          <w:p w:rsidR="0026266A" w:rsidRPr="0026266A" w:rsidRDefault="0026266A" w:rsidP="0026266A">
            <w:pPr>
              <w:rPr>
                <w:color w:val="FF0000"/>
                <w:sz w:val="24"/>
                <w:szCs w:val="24"/>
                <w:lang w:val="en-GB"/>
              </w:rPr>
            </w:pPr>
            <w:r w:rsidRPr="0026266A">
              <w:rPr>
                <w:color w:val="FF0000"/>
                <w:sz w:val="24"/>
                <w:szCs w:val="24"/>
                <w:lang w:val="en-GB"/>
              </w:rPr>
              <w:t>Low blood sugar levels (hypoglycaemia).</w:t>
            </w:r>
          </w:p>
          <w:p w:rsidR="0026266A" w:rsidRPr="0026266A" w:rsidRDefault="0026266A" w:rsidP="0026266A">
            <w:pPr>
              <w:rPr>
                <w:color w:val="FF0000"/>
                <w:sz w:val="24"/>
                <w:szCs w:val="24"/>
                <w:lang w:val="en-GB"/>
              </w:rPr>
            </w:pPr>
            <w:r w:rsidRPr="0026266A">
              <w:rPr>
                <w:color w:val="FF0000"/>
                <w:sz w:val="24"/>
                <w:szCs w:val="24"/>
                <w:lang w:val="en-GB"/>
              </w:rPr>
              <w:t>Unconsciousness.</w:t>
            </w:r>
          </w:p>
          <w:p w:rsidR="0026266A" w:rsidRPr="0026266A" w:rsidRDefault="0026266A" w:rsidP="0026266A">
            <w:pPr>
              <w:rPr>
                <w:color w:val="FF0000"/>
                <w:sz w:val="24"/>
                <w:szCs w:val="24"/>
                <w:lang w:val="en-GB"/>
              </w:rPr>
            </w:pPr>
            <w:r w:rsidRPr="0026266A">
              <w:rPr>
                <w:color w:val="FF0000"/>
                <w:sz w:val="24"/>
                <w:szCs w:val="24"/>
                <w:lang w:val="en-GB"/>
              </w:rPr>
              <w:t>Coma</w:t>
            </w:r>
          </w:p>
        </w:tc>
        <w:tc>
          <w:tcPr>
            <w:tcW w:w="1090" w:type="dxa"/>
          </w:tcPr>
          <w:p w:rsidR="0026266A" w:rsidRPr="0026266A" w:rsidRDefault="0026266A" w:rsidP="0026266A">
            <w:pPr>
              <w:rPr>
                <w:color w:val="FF0000"/>
                <w:sz w:val="24"/>
                <w:szCs w:val="24"/>
                <w:lang w:val="en-GB"/>
              </w:rPr>
            </w:pPr>
            <w:r w:rsidRPr="0026266A">
              <w:rPr>
                <w:color w:val="FF0000"/>
                <w:sz w:val="24"/>
                <w:szCs w:val="24"/>
                <w:lang w:val="en-GB"/>
              </w:rPr>
              <w:t>Take sugar.</w:t>
            </w:r>
          </w:p>
        </w:tc>
      </w:tr>
    </w:tbl>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00"/>
          <w:sz w:val="20"/>
          <w:szCs w:val="20"/>
          <w:lang w:val="en-GB"/>
        </w:rPr>
      </w:pPr>
    </w:p>
    <w:p w:rsidR="0026266A" w:rsidRPr="0026266A" w:rsidRDefault="0026266A" w:rsidP="0026266A">
      <w:pPr>
        <w:spacing w:after="0" w:line="240" w:lineRule="auto"/>
        <w:rPr>
          <w:rFonts w:ascii="Times New Roman" w:eastAsia="Times New Roman" w:hAnsi="Times New Roman" w:cs="Times New Roman"/>
          <w:b/>
          <w:bCs/>
          <w:sz w:val="24"/>
          <w:szCs w:val="24"/>
          <w:lang w:val="en-GB"/>
        </w:rPr>
      </w:pPr>
      <w:r w:rsidRPr="0026266A">
        <w:rPr>
          <w:rFonts w:ascii="Times New Roman" w:eastAsia="Times New Roman" w:hAnsi="Times New Roman" w:cs="Times New Roman"/>
          <w:b/>
          <w:bCs/>
          <w:sz w:val="24"/>
          <w:szCs w:val="24"/>
          <w:lang w:val="en-GB"/>
        </w:rPr>
        <w:t>Point of information</w:t>
      </w:r>
    </w:p>
    <w:p w:rsidR="0026266A" w:rsidRPr="0026266A" w:rsidRDefault="0026266A" w:rsidP="0026266A">
      <w:p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Insulin used to be only available from non-human sources e.g. pigs</w:t>
      </w:r>
    </w:p>
    <w:p w:rsidR="0026266A" w:rsidRPr="0026266A" w:rsidRDefault="0026266A" w:rsidP="0026266A">
      <w:p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Recombinant DNA technology has made human insulin available to diabetics (see notes 2.5.9 Genetic engineering).</w:t>
      </w:r>
    </w:p>
    <w:p w:rsidR="0026266A" w:rsidRPr="0026266A" w:rsidRDefault="0026266A" w:rsidP="0026266A">
      <w:pPr>
        <w:spacing w:after="0" w:line="240" w:lineRule="auto"/>
        <w:rPr>
          <w:rFonts w:ascii="Times New Roman" w:eastAsia="Times New Roman" w:hAnsi="Times New Roman" w:cs="Times New Roman"/>
          <w:sz w:val="24"/>
          <w:szCs w:val="24"/>
          <w:lang w:val="en-GB"/>
        </w:rPr>
      </w:pPr>
      <w:r w:rsidRPr="0026266A">
        <w:rPr>
          <w:rFonts w:ascii="Times New Roman" w:eastAsia="Times New Roman" w:hAnsi="Times New Roman" w:cs="Times New Roman"/>
          <w:sz w:val="24"/>
          <w:szCs w:val="24"/>
          <w:lang w:val="en-GB"/>
        </w:rPr>
        <w:t>Prolonged use of Insulin from non-human sources may lead to immunological reactions. The immune system identifies the non-human insulin as foreign and attacks it with antibodies.</w:t>
      </w:r>
    </w:p>
    <w:p w:rsidR="0026266A" w:rsidRPr="0026266A" w:rsidRDefault="0026266A" w:rsidP="0026266A">
      <w:pPr>
        <w:spacing w:after="0" w:line="240" w:lineRule="auto"/>
        <w:rPr>
          <w:rFonts w:ascii="Times New Roman" w:eastAsia="Times New Roman" w:hAnsi="Times New Roman" w:cs="Times New Roman"/>
          <w:color w:val="FF0000"/>
          <w:sz w:val="24"/>
          <w:szCs w:val="24"/>
          <w:lang w:val="en-GB"/>
        </w:rPr>
      </w:pPr>
    </w:p>
    <w:p w:rsidR="0026266A" w:rsidRPr="0026266A" w:rsidRDefault="0026266A" w:rsidP="0026266A">
      <w:pPr>
        <w:spacing w:after="0" w:line="240" w:lineRule="auto"/>
        <w:rPr>
          <w:rFonts w:ascii="Times New Roman" w:eastAsia="Times New Roman" w:hAnsi="Times New Roman" w:cs="Times New Roman"/>
          <w:b/>
          <w:color w:val="993366"/>
          <w:sz w:val="24"/>
          <w:szCs w:val="24"/>
          <w:u w:val="single"/>
          <w:lang w:val="en-GB"/>
        </w:rPr>
      </w:pPr>
      <w:r w:rsidRPr="0026266A">
        <w:rPr>
          <w:rFonts w:ascii="Times New Roman" w:eastAsia="Times New Roman" w:hAnsi="Times New Roman" w:cs="Times New Roman"/>
          <w:b/>
          <w:color w:val="993366"/>
          <w:sz w:val="24"/>
          <w:szCs w:val="24"/>
          <w:u w:val="single"/>
          <w:lang w:val="en-GB"/>
        </w:rPr>
        <w:t>Contemporary Issue:</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Hormone supplements: two examples of their use.</w:t>
      </w:r>
    </w:p>
    <w:p w:rsidR="0026266A" w:rsidRPr="0026266A" w:rsidRDefault="0026266A" w:rsidP="0026266A">
      <w:pPr>
        <w:numPr>
          <w:ilvl w:val="0"/>
          <w:numId w:val="2"/>
        </w:num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Use of insulin as a hormone supplement when sugar levels are high (see table above).</w:t>
      </w:r>
    </w:p>
    <w:p w:rsidR="0026266A" w:rsidRDefault="0026266A" w:rsidP="0026266A">
      <w:pPr>
        <w:numPr>
          <w:ilvl w:val="0"/>
          <w:numId w:val="2"/>
        </w:num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Fertility and contraception:</w:t>
      </w:r>
    </w:p>
    <w:p w:rsidR="00F72AA6" w:rsidRPr="0026266A" w:rsidRDefault="00F72AA6" w:rsidP="00F72AA6">
      <w:pPr>
        <w:spacing w:after="0" w:line="240" w:lineRule="auto"/>
        <w:ind w:left="720"/>
        <w:rPr>
          <w:rFonts w:ascii="Times New Roman" w:eastAsia="Times New Roman" w:hAnsi="Times New Roman" w:cs="Times New Roman"/>
          <w:color w:val="993366"/>
          <w:sz w:val="24"/>
          <w:szCs w:val="24"/>
          <w:lang w:val="en-GB"/>
        </w:rPr>
      </w:pPr>
    </w:p>
    <w:p w:rsidR="0026266A" w:rsidRPr="0026266A" w:rsidRDefault="0026266A" w:rsidP="0026266A">
      <w:pPr>
        <w:spacing w:after="0" w:line="240" w:lineRule="auto"/>
        <w:rPr>
          <w:rFonts w:ascii="Times New Roman" w:eastAsia="Times New Roman" w:hAnsi="Times New Roman" w:cs="Times New Roman"/>
          <w:b/>
          <w:bCs/>
          <w:color w:val="993366"/>
          <w:sz w:val="24"/>
          <w:szCs w:val="24"/>
          <w:lang w:val="en-GB"/>
        </w:rPr>
      </w:pPr>
      <w:r w:rsidRPr="0026266A">
        <w:rPr>
          <w:rFonts w:ascii="Times New Roman" w:eastAsia="Times New Roman" w:hAnsi="Times New Roman" w:cs="Times New Roman"/>
          <w:b/>
          <w:bCs/>
          <w:color w:val="993366"/>
          <w:sz w:val="24"/>
          <w:szCs w:val="24"/>
          <w:lang w:val="en-GB"/>
        </w:rPr>
        <w:t xml:space="preserve">Fertility: </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 xml:space="preserve">FSH and LH are used in fertility pills </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They stimulate the production and release of eggs during the menstrual cycle.</w:t>
      </w:r>
    </w:p>
    <w:p w:rsidR="0026266A" w:rsidRPr="0026266A" w:rsidRDefault="0026266A" w:rsidP="0026266A">
      <w:pPr>
        <w:spacing w:after="0" w:line="240" w:lineRule="auto"/>
        <w:rPr>
          <w:rFonts w:ascii="Times New Roman" w:eastAsia="Times New Roman" w:hAnsi="Times New Roman" w:cs="Times New Roman"/>
          <w:b/>
          <w:bCs/>
          <w:color w:val="993366"/>
          <w:sz w:val="24"/>
          <w:szCs w:val="24"/>
          <w:lang w:val="en-GB"/>
        </w:rPr>
      </w:pPr>
      <w:r w:rsidRPr="0026266A">
        <w:rPr>
          <w:rFonts w:ascii="Times New Roman" w:eastAsia="Times New Roman" w:hAnsi="Times New Roman" w:cs="Times New Roman"/>
          <w:b/>
          <w:bCs/>
          <w:color w:val="993366"/>
          <w:sz w:val="24"/>
          <w:szCs w:val="24"/>
          <w:lang w:val="en-GB"/>
        </w:rPr>
        <w:t>Contraception:</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 xml:space="preserve"> In oral </w:t>
      </w:r>
      <w:proofErr w:type="gramStart"/>
      <w:r w:rsidRPr="0026266A">
        <w:rPr>
          <w:rFonts w:ascii="Times New Roman" w:eastAsia="Times New Roman" w:hAnsi="Times New Roman" w:cs="Times New Roman"/>
          <w:color w:val="993366"/>
          <w:sz w:val="24"/>
          <w:szCs w:val="24"/>
          <w:lang w:val="en-GB"/>
        </w:rPr>
        <w:t>contraceptives  (</w:t>
      </w:r>
      <w:proofErr w:type="gramEnd"/>
      <w:r w:rsidRPr="0026266A">
        <w:rPr>
          <w:rFonts w:ascii="Times New Roman" w:eastAsia="Times New Roman" w:hAnsi="Times New Roman" w:cs="Times New Roman"/>
          <w:color w:val="993366"/>
          <w:sz w:val="24"/>
          <w:szCs w:val="24"/>
          <w:lang w:val="en-GB"/>
        </w:rPr>
        <w:t xml:space="preserve"> the pill) carefully balanced quantities of oestrogen and progesterone are taken for 21 days of the menstrual cycle in order to prevent ovulation and, hence, pregnancy.</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 xml:space="preserve">Oxytocin administered to speed up </w:t>
      </w:r>
      <w:proofErr w:type="spellStart"/>
      <w:r w:rsidRPr="0026266A">
        <w:rPr>
          <w:rFonts w:ascii="Times New Roman" w:eastAsia="Times New Roman" w:hAnsi="Times New Roman" w:cs="Times New Roman"/>
          <w:color w:val="993366"/>
          <w:sz w:val="24"/>
          <w:szCs w:val="24"/>
          <w:lang w:val="en-GB"/>
        </w:rPr>
        <w:t>labor</w:t>
      </w:r>
      <w:proofErr w:type="spellEnd"/>
      <w:r w:rsidRPr="0026266A">
        <w:rPr>
          <w:rFonts w:ascii="Times New Roman" w:eastAsia="Times New Roman" w:hAnsi="Times New Roman" w:cs="Times New Roman"/>
          <w:color w:val="993366"/>
          <w:sz w:val="24"/>
          <w:szCs w:val="24"/>
          <w:lang w:val="en-GB"/>
        </w:rPr>
        <w:t>.</w:t>
      </w:r>
    </w:p>
    <w:p w:rsidR="0026266A" w:rsidRPr="0026266A" w:rsidRDefault="0026266A" w:rsidP="0026266A">
      <w:pPr>
        <w:spacing w:after="0" w:line="240" w:lineRule="auto"/>
        <w:rPr>
          <w:rFonts w:ascii="Times New Roman" w:eastAsia="Times New Roman" w:hAnsi="Times New Roman" w:cs="Times New Roman"/>
          <w:color w:val="993366"/>
          <w:sz w:val="24"/>
          <w:szCs w:val="24"/>
          <w:lang w:val="en-GB"/>
        </w:rPr>
      </w:pPr>
      <w:r w:rsidRPr="0026266A">
        <w:rPr>
          <w:rFonts w:ascii="Times New Roman" w:eastAsia="Times New Roman" w:hAnsi="Times New Roman" w:cs="Times New Roman"/>
          <w:color w:val="993366"/>
          <w:sz w:val="24"/>
          <w:szCs w:val="24"/>
          <w:lang w:val="en-GB"/>
        </w:rPr>
        <w:t>Hormone Replacement Therapy (HRT) used to reduce the symptoms of menopause and to maintain bone strength.</w:t>
      </w:r>
    </w:p>
    <w:p w:rsidR="0026266A" w:rsidRPr="0026266A" w:rsidRDefault="0026266A" w:rsidP="0026266A">
      <w:pPr>
        <w:spacing w:after="0" w:line="240" w:lineRule="auto"/>
        <w:rPr>
          <w:rFonts w:ascii="Times New Roman" w:eastAsia="Times New Roman" w:hAnsi="Times New Roman" w:cs="Times New Roman"/>
          <w:color w:val="FF00FF"/>
          <w:sz w:val="24"/>
          <w:szCs w:val="24"/>
          <w:lang w:val="en-GB"/>
        </w:rPr>
      </w:pPr>
    </w:p>
    <w:p w:rsidR="0026266A" w:rsidRPr="0026266A" w:rsidRDefault="0026266A" w:rsidP="0026266A">
      <w:pPr>
        <w:spacing w:after="0" w:line="240" w:lineRule="auto"/>
        <w:rPr>
          <w:rFonts w:ascii="Times New Roman" w:eastAsia="Times New Roman" w:hAnsi="Times New Roman" w:cs="Times New Roman"/>
          <w:color w:val="FF00FF"/>
          <w:sz w:val="24"/>
          <w:szCs w:val="24"/>
          <w:lang w:val="en-GB"/>
        </w:rPr>
      </w:pPr>
    </w:p>
    <w:p w:rsidR="0026266A" w:rsidRDefault="0026266A" w:rsidP="0026266A">
      <w:pPr>
        <w:spacing w:after="0" w:line="240" w:lineRule="auto"/>
        <w:jc w:val="center"/>
        <w:rPr>
          <w:rFonts w:ascii="Times New Roman" w:eastAsia="Times New Roman" w:hAnsi="Times New Roman" w:cs="Times New Roman"/>
          <w:b/>
          <w:bCs/>
          <w:sz w:val="24"/>
          <w:szCs w:val="24"/>
          <w:lang w:val="en-GB"/>
        </w:rPr>
      </w:pPr>
    </w:p>
    <w:p w:rsidR="0026266A" w:rsidRDefault="0026266A" w:rsidP="0026266A">
      <w:pPr>
        <w:spacing w:after="0" w:line="240" w:lineRule="auto"/>
        <w:jc w:val="center"/>
        <w:rPr>
          <w:rFonts w:ascii="Times New Roman" w:eastAsia="Times New Roman" w:hAnsi="Times New Roman" w:cs="Times New Roman"/>
          <w:b/>
          <w:bCs/>
          <w:sz w:val="24"/>
          <w:szCs w:val="24"/>
          <w:lang w:val="en-GB"/>
        </w:rPr>
      </w:pPr>
    </w:p>
    <w:p w:rsidR="0026266A" w:rsidRDefault="0026266A" w:rsidP="0026266A">
      <w:pPr>
        <w:spacing w:after="0" w:line="240" w:lineRule="auto"/>
        <w:jc w:val="center"/>
        <w:rPr>
          <w:rFonts w:ascii="Times New Roman" w:eastAsia="Times New Roman" w:hAnsi="Times New Roman" w:cs="Times New Roman"/>
          <w:b/>
          <w:bCs/>
          <w:sz w:val="24"/>
          <w:szCs w:val="24"/>
          <w:lang w:val="en-GB"/>
        </w:rPr>
      </w:pPr>
    </w:p>
    <w:p w:rsidR="0026266A" w:rsidRDefault="0026266A" w:rsidP="0026266A">
      <w:pPr>
        <w:spacing w:after="0" w:line="240" w:lineRule="auto"/>
        <w:jc w:val="center"/>
        <w:rPr>
          <w:rFonts w:ascii="Times New Roman" w:eastAsia="Times New Roman" w:hAnsi="Times New Roman" w:cs="Times New Roman"/>
          <w:b/>
          <w:bCs/>
          <w:sz w:val="24"/>
          <w:szCs w:val="24"/>
          <w:lang w:val="en-GB"/>
        </w:rPr>
      </w:pPr>
    </w:p>
    <w:p w:rsidR="008752E5" w:rsidRDefault="008752E5" w:rsidP="0026266A">
      <w:pPr>
        <w:spacing w:after="0" w:line="240" w:lineRule="auto"/>
        <w:jc w:val="center"/>
        <w:rPr>
          <w:rFonts w:ascii="Times New Roman" w:eastAsia="Times New Roman" w:hAnsi="Times New Roman" w:cs="Times New Roman"/>
          <w:b/>
          <w:bCs/>
          <w:sz w:val="24"/>
          <w:szCs w:val="24"/>
          <w:lang w:val="en-GB"/>
        </w:rPr>
      </w:pPr>
    </w:p>
    <w:p w:rsidR="008752E5" w:rsidRDefault="008752E5" w:rsidP="0026266A">
      <w:pPr>
        <w:spacing w:after="0" w:line="240" w:lineRule="auto"/>
        <w:jc w:val="center"/>
        <w:rPr>
          <w:rFonts w:ascii="Times New Roman" w:eastAsia="Times New Roman" w:hAnsi="Times New Roman" w:cs="Times New Roman"/>
          <w:b/>
          <w:bCs/>
          <w:sz w:val="24"/>
          <w:szCs w:val="24"/>
          <w:lang w:val="en-GB"/>
        </w:rPr>
      </w:pPr>
    </w:p>
    <w:p w:rsidR="0026266A" w:rsidRDefault="0026266A" w:rsidP="0026266A">
      <w:pPr>
        <w:spacing w:after="0" w:line="240" w:lineRule="auto"/>
        <w:jc w:val="center"/>
        <w:rPr>
          <w:rFonts w:ascii="Times New Roman" w:eastAsia="Times New Roman" w:hAnsi="Times New Roman" w:cs="Times New Roman"/>
          <w:b/>
          <w:bCs/>
          <w:sz w:val="24"/>
          <w:szCs w:val="24"/>
          <w:lang w:val="en-GB"/>
        </w:rPr>
      </w:pPr>
      <w:r w:rsidRPr="0026266A">
        <w:rPr>
          <w:rFonts w:ascii="Times New Roman" w:eastAsia="Times New Roman" w:hAnsi="Times New Roman" w:cs="Times New Roman"/>
          <w:b/>
          <w:bCs/>
          <w:sz w:val="24"/>
          <w:szCs w:val="24"/>
          <w:lang w:val="en-GB"/>
        </w:rPr>
        <w:t>H.3.5.6</w:t>
      </w:r>
      <w:r>
        <w:rPr>
          <w:rFonts w:ascii="Times New Roman" w:eastAsia="Times New Roman" w:hAnsi="Times New Roman" w:cs="Times New Roman"/>
          <w:b/>
          <w:bCs/>
          <w:sz w:val="24"/>
          <w:szCs w:val="24"/>
          <w:lang w:val="en-GB"/>
        </w:rPr>
        <w:t xml:space="preserve"> Feedback mechanism</w:t>
      </w:r>
    </w:p>
    <w:p w:rsidR="0026266A" w:rsidRPr="0026266A" w:rsidRDefault="0026266A" w:rsidP="0026266A">
      <w:pPr>
        <w:spacing w:after="0" w:line="240" w:lineRule="auto"/>
        <w:jc w:val="center"/>
        <w:rPr>
          <w:rFonts w:ascii="Times New Roman" w:eastAsia="Times New Roman" w:hAnsi="Times New Roman" w:cs="Times New Roman"/>
          <w:b/>
          <w:bCs/>
          <w:sz w:val="24"/>
          <w:szCs w:val="24"/>
          <w:lang w:val="en-GB"/>
        </w:rPr>
      </w:pPr>
    </w:p>
    <w:p w:rsidR="00A0338C" w:rsidRDefault="00A0338C" w:rsidP="0026266A">
      <w:pPr>
        <w:tabs>
          <w:tab w:val="left" w:pos="3232"/>
        </w:tabs>
        <w:spacing w:after="0" w:line="240" w:lineRule="auto"/>
        <w:rPr>
          <w:noProof/>
          <w:lang w:eastAsia="en-GB"/>
        </w:rPr>
      </w:pPr>
      <w:r>
        <w:rPr>
          <w:rFonts w:ascii="Times New Roman" w:eastAsia="Times New Roman" w:hAnsi="Times New Roman" w:cs="Times New Roman"/>
          <w:b/>
          <w:bCs/>
          <w:sz w:val="24"/>
          <w:szCs w:val="24"/>
          <w:lang w:val="en-GB"/>
        </w:rPr>
        <w:t xml:space="preserve">Feedback mechanism: </w:t>
      </w:r>
      <w:r w:rsidRPr="00F34836">
        <w:rPr>
          <w:noProof/>
          <w:lang w:eastAsia="en-GB"/>
        </w:rPr>
        <w:t xml:space="preserve"> When the le</w:t>
      </w:r>
      <w:r>
        <w:rPr>
          <w:noProof/>
          <w:lang w:eastAsia="en-GB"/>
        </w:rPr>
        <w:t xml:space="preserve">vel of a hormone (in the blood) </w:t>
      </w:r>
      <w:r w:rsidRPr="00F34836">
        <w:rPr>
          <w:noProof/>
          <w:lang w:eastAsia="en-GB"/>
        </w:rPr>
        <w:t xml:space="preserve">controls (the production) of </w:t>
      </w:r>
      <w:r w:rsidR="000B7E35">
        <w:rPr>
          <w:noProof/>
          <w:lang w:eastAsia="en-GB"/>
        </w:rPr>
        <w:t xml:space="preserve">itself or </w:t>
      </w:r>
      <w:r w:rsidRPr="00F34836">
        <w:rPr>
          <w:noProof/>
          <w:lang w:eastAsia="en-GB"/>
        </w:rPr>
        <w:t xml:space="preserve">another </w:t>
      </w:r>
      <w:r w:rsidR="000B7E35">
        <w:rPr>
          <w:noProof/>
          <w:lang w:eastAsia="en-GB"/>
        </w:rPr>
        <w:t>hormone.</w:t>
      </w:r>
      <w:r w:rsidR="000F4A11">
        <w:rPr>
          <w:noProof/>
          <w:lang w:eastAsia="en-GB"/>
        </w:rPr>
        <w:t>e.g. the hormone oestrogen controls its own production</w:t>
      </w:r>
    </w:p>
    <w:p w:rsidR="00007903" w:rsidRDefault="00007903" w:rsidP="0026266A">
      <w:pPr>
        <w:tabs>
          <w:tab w:val="left" w:pos="3232"/>
        </w:tabs>
        <w:spacing w:after="0" w:line="240" w:lineRule="auto"/>
        <w:rPr>
          <w:noProof/>
          <w:lang w:eastAsia="en-GB"/>
        </w:rPr>
      </w:pPr>
    </w:p>
    <w:p w:rsidR="000F4A11" w:rsidRDefault="000F4A11" w:rsidP="00007903">
      <w:pPr>
        <w:pStyle w:val="ListParagraph"/>
        <w:numPr>
          <w:ilvl w:val="0"/>
          <w:numId w:val="4"/>
        </w:numPr>
        <w:tabs>
          <w:tab w:val="left" w:pos="3232"/>
        </w:tabs>
        <w:spacing w:after="0" w:line="240" w:lineRule="auto"/>
        <w:rPr>
          <w:noProof/>
          <w:lang w:eastAsia="en-GB"/>
        </w:rPr>
      </w:pPr>
      <w:r>
        <w:rPr>
          <w:noProof/>
          <w:lang w:eastAsia="en-GB"/>
        </w:rPr>
        <w:t>When levels of oestrogen are low</w:t>
      </w:r>
    </w:p>
    <w:p w:rsidR="000F4A11" w:rsidRDefault="000F4A11" w:rsidP="00007903">
      <w:pPr>
        <w:pStyle w:val="ListParagraph"/>
        <w:numPr>
          <w:ilvl w:val="0"/>
          <w:numId w:val="4"/>
        </w:numPr>
        <w:tabs>
          <w:tab w:val="left" w:pos="3232"/>
        </w:tabs>
        <w:spacing w:after="0" w:line="240" w:lineRule="auto"/>
        <w:rPr>
          <w:noProof/>
          <w:lang w:eastAsia="en-GB"/>
        </w:rPr>
      </w:pPr>
      <w:r>
        <w:rPr>
          <w:noProof/>
          <w:lang w:eastAsia="en-GB"/>
        </w:rPr>
        <w:t>Pituitary produces FSH</w:t>
      </w:r>
      <w:r w:rsidR="00AF7848">
        <w:rPr>
          <w:noProof/>
          <w:lang w:eastAsia="en-GB"/>
        </w:rPr>
        <w:t>. Follicle stimulating hormone stimulates eggs to develop in the ovary.</w:t>
      </w:r>
    </w:p>
    <w:p w:rsidR="000F4A11" w:rsidRDefault="00AF7848" w:rsidP="00007903">
      <w:pPr>
        <w:pStyle w:val="ListParagraph"/>
        <w:numPr>
          <w:ilvl w:val="0"/>
          <w:numId w:val="4"/>
        </w:numPr>
        <w:tabs>
          <w:tab w:val="left" w:pos="3232"/>
        </w:tabs>
        <w:spacing w:after="0" w:line="240" w:lineRule="auto"/>
        <w:rPr>
          <w:noProof/>
          <w:lang w:eastAsia="en-GB"/>
        </w:rPr>
      </w:pPr>
      <w:r>
        <w:rPr>
          <w:noProof/>
          <w:lang w:eastAsia="en-GB"/>
        </w:rPr>
        <w:t xml:space="preserve">High levels of </w:t>
      </w:r>
      <w:r w:rsidR="000F4A11">
        <w:rPr>
          <w:noProof/>
          <w:lang w:eastAsia="en-GB"/>
        </w:rPr>
        <w:t xml:space="preserve">FSH stimulates </w:t>
      </w:r>
      <w:r>
        <w:rPr>
          <w:noProof/>
          <w:lang w:eastAsia="en-GB"/>
        </w:rPr>
        <w:t xml:space="preserve">the eggs to produce </w:t>
      </w:r>
      <w:r w:rsidR="000F4A11">
        <w:rPr>
          <w:noProof/>
          <w:lang w:eastAsia="en-GB"/>
        </w:rPr>
        <w:t>oestrogen</w:t>
      </w:r>
    </w:p>
    <w:p w:rsidR="000F4A11" w:rsidRDefault="000F4A11" w:rsidP="00007903">
      <w:pPr>
        <w:pStyle w:val="ListParagraph"/>
        <w:numPr>
          <w:ilvl w:val="0"/>
          <w:numId w:val="4"/>
        </w:numPr>
        <w:tabs>
          <w:tab w:val="left" w:pos="3232"/>
        </w:tabs>
        <w:spacing w:after="0" w:line="240" w:lineRule="auto"/>
        <w:rPr>
          <w:noProof/>
          <w:lang w:eastAsia="en-GB"/>
        </w:rPr>
      </w:pPr>
      <w:r>
        <w:rPr>
          <w:noProof/>
          <w:lang w:eastAsia="en-GB"/>
        </w:rPr>
        <w:t>Level of oestrogen rises</w:t>
      </w:r>
    </w:p>
    <w:p w:rsidR="000F4A11" w:rsidRDefault="000F4A11" w:rsidP="00007903">
      <w:pPr>
        <w:pStyle w:val="ListParagraph"/>
        <w:numPr>
          <w:ilvl w:val="0"/>
          <w:numId w:val="4"/>
        </w:numPr>
        <w:tabs>
          <w:tab w:val="left" w:pos="3232"/>
        </w:tabs>
        <w:spacing w:after="0" w:line="240" w:lineRule="auto"/>
        <w:rPr>
          <w:noProof/>
          <w:lang w:eastAsia="en-GB"/>
        </w:rPr>
      </w:pPr>
      <w:r>
        <w:rPr>
          <w:noProof/>
          <w:lang w:eastAsia="en-GB"/>
        </w:rPr>
        <w:t>High oestrogen levels inhibit the Pituitary</w:t>
      </w:r>
    </w:p>
    <w:p w:rsidR="000F4A11" w:rsidRDefault="000F4A11" w:rsidP="00007903">
      <w:pPr>
        <w:pStyle w:val="ListParagraph"/>
        <w:numPr>
          <w:ilvl w:val="0"/>
          <w:numId w:val="4"/>
        </w:numPr>
        <w:tabs>
          <w:tab w:val="left" w:pos="3232"/>
        </w:tabs>
        <w:spacing w:after="0" w:line="240" w:lineRule="auto"/>
        <w:rPr>
          <w:noProof/>
          <w:lang w:eastAsia="en-GB"/>
        </w:rPr>
      </w:pPr>
      <w:r>
        <w:rPr>
          <w:noProof/>
          <w:lang w:eastAsia="en-GB"/>
        </w:rPr>
        <w:t>No more FSH produced</w:t>
      </w:r>
    </w:p>
    <w:p w:rsidR="00007903" w:rsidRDefault="00331624" w:rsidP="0026266A">
      <w:pPr>
        <w:pStyle w:val="ListParagraph"/>
        <w:numPr>
          <w:ilvl w:val="0"/>
          <w:numId w:val="4"/>
        </w:numPr>
        <w:tabs>
          <w:tab w:val="left" w:pos="3232"/>
        </w:tabs>
        <w:spacing w:after="0" w:line="240" w:lineRule="auto"/>
        <w:rPr>
          <w:noProof/>
          <w:lang w:eastAsia="en-GB"/>
        </w:rPr>
      </w:pPr>
      <w:r>
        <w:rPr>
          <w:noProof/>
          <w:lang w:val="en-US"/>
        </w:rPr>
        <w:pict>
          <v:group id="_x0000_s1052" style="position:absolute;left:0;text-align:left;margin-left:-38.65pt;margin-top:2pt;width:465.05pt;height:254.2pt;z-index:251684864" coordorigin="741,6176" coordsize="9301,5084">
            <v:shapetype id="_x0000_t202" coordsize="21600,21600" o:spt="202" path="m,l,21600r21600,l21600,xe">
              <v:stroke joinstyle="miter"/>
              <v:path gradientshapeok="t" o:connecttype="rect"/>
            </v:shapetype>
            <v:shape id="Text Box 9" o:spid="_x0000_s1050" type="#_x0000_t202" style="position:absolute;left:3859;top:9567;width:130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9">
                <w:txbxContent>
                  <w:p w:rsidR="00840AE0" w:rsidRPr="00840AE0" w:rsidRDefault="00840AE0" w:rsidP="00840AE0">
                    <w:pPr>
                      <w:jc w:val="center"/>
                      <w:rPr>
                        <w:color w:val="00B050"/>
                        <w:lang w:val="en-GB"/>
                      </w:rPr>
                    </w:pPr>
                    <w:proofErr w:type="gramStart"/>
                    <w:r w:rsidRPr="00840AE0">
                      <w:rPr>
                        <w:color w:val="00B050"/>
                        <w:lang w:val="en-GB"/>
                      </w:rPr>
                      <w:t>stimulates</w:t>
                    </w:r>
                    <w:proofErr w:type="gramEnd"/>
                  </w:p>
                </w:txbxContent>
              </v:textbox>
            </v:shape>
            <v:shape id="Text Box 1" o:spid="_x0000_s1038" type="#_x0000_t202" style="position:absolute;left:4748;top:7892;width:3179;height: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" stroked="f">
              <v:textbox style="mso-next-textbox:#Text Box 1">
                <w:txbxContent>
                  <w:p w:rsidR="0026266A" w:rsidRPr="00BD7344" w:rsidRDefault="0026266A" w:rsidP="0026266A">
                    <w:pPr>
                      <w:jc w:val="center"/>
                      <w:rPr>
                        <w:b/>
                        <w:bCs/>
                        <w:color w:val="993366"/>
                        <w:lang w:val="en-GB"/>
                      </w:rPr>
                    </w:pPr>
                    <w:r w:rsidRPr="00BD7344">
                      <w:rPr>
                        <w:b/>
                        <w:bCs/>
                        <w:color w:val="993366"/>
                        <w:lang w:val="en-GB"/>
                      </w:rPr>
                      <w:t>Feedback Mechanism</w:t>
                    </w:r>
                  </w:p>
                </w:txbxContent>
              </v:textbox>
            </v:shape>
            <v:shape id="_x0000_s1028" type="#_x0000_t202" style="position:absolute;left:4639;top:6674;width:1309;height:7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_x0000_s1028">
                <w:txbxContent>
                  <w:p w:rsidR="0026266A" w:rsidRPr="00DC6699" w:rsidRDefault="006B6DEF" w:rsidP="006B6DEF">
                    <w:pPr>
                      <w:jc w:val="center"/>
                      <w:rPr>
                        <w:color w:val="333399"/>
                        <w:lang w:val="en-GB"/>
                      </w:rPr>
                    </w:pPr>
                    <w:r>
                      <w:rPr>
                        <w:color w:val="333399"/>
                        <w:lang w:val="en-GB"/>
                      </w:rPr>
                      <w:t xml:space="preserve">High levels </w:t>
                    </w:r>
                    <w:r w:rsidR="00CC48E5">
                      <w:rPr>
                        <w:color w:val="333399"/>
                        <w:lang w:val="en-GB"/>
                      </w:rPr>
                      <w:t>FSH</w:t>
                    </w:r>
                  </w:p>
                </w:txbxContent>
              </v:textbox>
            </v:shape>
            <v:shape id="Text Box 10" o:spid="_x0000_s1029" type="#_x0000_t202" style="position:absolute;left:8359;top:6176;width:1683;height:1337;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JBb8A&#10;AADaAAAADwAAAGRycy9kb3ducmV2LnhtbESPzQrCMBCE74LvEFbwpqkeVKpRRFC8qPiDeFyatS02&#10;m9pErW9vBMHjMDPfMJNZbQrxpMrllhX0uhEI4sTqnFMFp+OyMwLhPLLGwjIpeJOD2bTZmGCs7Yv3&#10;9Dz4VAQIuxgVZN6XsZQuycig69qSOHhXWxn0QVap1BW+AtwUsh9FA2kw57CQYUmLjJLb4WEUDFPy&#10;j+XGjZLVjui8vrzv291CqXarno9BeKr9P/xrr7WCAXyvhBs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YAkFvwAAANoAAAAPAAAAAAAAAAAAAAAAAJgCAABkcnMvZG93bnJl&#10;di54bWxQSwUGAAAAAAQABAD1AAAAhAMAAAAA&#10;" stroked="f" strokecolor="green">
              <v:textbox style="mso-next-textbox:#Text Box 10">
                <w:txbxContent>
                  <w:p w:rsidR="0026266A" w:rsidRPr="004B7F2A" w:rsidRDefault="006B6DEF" w:rsidP="0026266A">
                    <w:pPr>
                      <w:jc w:val="center"/>
                      <w:rPr>
                        <w:color w:val="4F81BD" w:themeColor="accent1"/>
                        <w:lang w:val="en-GB"/>
                      </w:rPr>
                    </w:pPr>
                    <w:r>
                      <w:rPr>
                        <w:color w:val="4F81BD" w:themeColor="accent1"/>
                        <w:lang w:val="en-GB"/>
                      </w:rPr>
                      <w:t>Stimulates o</w:t>
                    </w:r>
                    <w:r w:rsidR="00CC48E5" w:rsidRPr="004B7F2A">
                      <w:rPr>
                        <w:color w:val="4F81BD" w:themeColor="accent1"/>
                        <w:lang w:val="en-GB"/>
                      </w:rPr>
                      <w:t xml:space="preserve">vary </w:t>
                    </w:r>
                    <w:r>
                      <w:rPr>
                        <w:color w:val="4F81BD" w:themeColor="accent1"/>
                        <w:lang w:val="en-GB"/>
                      </w:rPr>
                      <w:t xml:space="preserve">to produce </w:t>
                    </w:r>
                    <w:r w:rsidR="00CC48E5" w:rsidRPr="004B7F2A">
                      <w:rPr>
                        <w:color w:val="4F81BD" w:themeColor="accent1"/>
                        <w:lang w:val="en-GB"/>
                      </w:rPr>
                      <w:t>oestrogen</w:t>
                    </w:r>
                  </w:p>
                </w:txbxContent>
              </v:textbox>
            </v:shape>
            <v:shape id="Text Box 11" o:spid="_x0000_s1030" type="#_x0000_t202" style="position:absolute;left:741;top:8077;width:2618;height:108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11">
                <w:txbxContent>
                  <w:p w:rsidR="0026266A" w:rsidRPr="004B7F2A" w:rsidRDefault="00CC48E5" w:rsidP="00CC48E5">
                    <w:pPr>
                      <w:jc w:val="center"/>
                      <w:rPr>
                        <w:b/>
                        <w:color w:val="4F81BD" w:themeColor="accent1"/>
                        <w:lang w:val="en-GB"/>
                      </w:rPr>
                    </w:pPr>
                    <w:r w:rsidRPr="004B7F2A">
                      <w:rPr>
                        <w:b/>
                        <w:color w:val="4F81BD" w:themeColor="accent1"/>
                        <w:lang w:val="en-GB"/>
                      </w:rPr>
                      <w:t>Pituitary gland</w:t>
                    </w:r>
                  </w:p>
                </w:txbxContent>
              </v:textbox>
            </v:shape>
            <v:line id="Line 12" o:spid="_x0000_s1031" style="position:absolute;flip:y;visibility:visible;mso-wrap-style:square" from="1841,6896" to="8172,8152"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strokecolor="#00b050">
              <v:stroke endarrow="block"/>
            </v:line>
            <v:shape id="Text Box 14" o:spid="_x0000_s1033" type="#_x0000_t202" style="position:absolute;left:8472;top:9157;width:1496;height:720;visibility:visible;mso-wrap-style:square;v-text-anchor:top"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color="#4f81bd [3204]">
              <v:textbox style="mso-next-textbox:#Text Box 14">
                <w:txbxContent>
                  <w:p w:rsidR="0026266A" w:rsidRPr="00DC6699" w:rsidRDefault="00CC48E5" w:rsidP="0026266A">
                    <w:pPr>
                      <w:rPr>
                        <w:color w:val="0000FF"/>
                        <w:lang w:val="en-GB"/>
                      </w:rPr>
                    </w:pPr>
                    <w:r>
                      <w:rPr>
                        <w:color w:val="0000FF"/>
                        <w:lang w:val="en-GB"/>
                      </w:rPr>
                      <w:t>Oestrogen levels rise</w:t>
                    </w:r>
                  </w:p>
                </w:txbxContent>
              </v:textbox>
            </v:shape>
            <v:shapetype id="_x0000_t32" coordsize="21600,21600" o:spt="32" o:oned="t" path="m,l21600,21600e" filled="f">
              <v:path arrowok="t" fillok="f" o:connecttype="none"/>
              <o:lock v:ext="edit" shapetype="t"/>
            </v:shapetype>
            <v:shape id="_x0000_s1042" type="#_x0000_t32" style="position:absolute;left:2504;top:8440;width:5760;height:1173;flip:x y" o:connectortype="straight" strokecolor="red">
              <v:stroke endarrow="block"/>
            </v:shape>
            <v:shape id="_x0000_s1044" type="#_x0000_t32" style="position:absolute;left:9116;top:7513;width:13;height:1315" o:connectortype="straight" strokecolor="#00b050">
              <v:stroke endarrow="block"/>
            </v:shape>
            <v:shape id="_x0000_s1046" type="#_x0000_t202" style="position:absolute;left:8546;top:10287;width:1496;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color="#4f81bd [3204]">
              <v:textbox style="mso-next-textbox:#_x0000_s1046">
                <w:txbxContent>
                  <w:p w:rsidR="004B7F2A" w:rsidRPr="00DC6699" w:rsidRDefault="004B7F2A" w:rsidP="004B7F2A">
                    <w:pPr>
                      <w:rPr>
                        <w:color w:val="0000FF"/>
                        <w:lang w:val="en-GB"/>
                      </w:rPr>
                    </w:pPr>
                    <w:r>
                      <w:rPr>
                        <w:color w:val="0000FF"/>
                        <w:lang w:val="en-GB"/>
                      </w:rPr>
                      <w:t>Oestrogen levels fall</w:t>
                    </w:r>
                  </w:p>
                </w:txbxContent>
              </v:textbox>
            </v:shape>
            <v:shape id="_x0000_s1048" type="#_x0000_t202" style="position:absolute;left:5641;top:8753;width:130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_x0000_s1048" inset="0,0,0,0">
                <w:txbxContent>
                  <w:p w:rsidR="006B6DEF" w:rsidRPr="006B6DEF" w:rsidRDefault="006B6DEF" w:rsidP="000E74FD">
                    <w:pPr>
                      <w:jc w:val="center"/>
                      <w:rPr>
                        <w:color w:val="FF0000"/>
                        <w:lang w:val="en-GB"/>
                      </w:rPr>
                    </w:pPr>
                    <w:proofErr w:type="gramStart"/>
                    <w:r w:rsidRPr="006B6DEF">
                      <w:rPr>
                        <w:color w:val="FF0000"/>
                        <w:lang w:val="en-GB"/>
                      </w:rPr>
                      <w:t>inhibits</w:t>
                    </w:r>
                    <w:proofErr w:type="gramEnd"/>
                  </w:p>
                </w:txbxContent>
              </v:textbox>
            </v:shape>
            <v:shape id="_x0000_s1047" type="#_x0000_t202" style="position:absolute;left:6368;top:9613;width:1196;height:54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_x0000_s1047" inset="0,0,0,0">
                <w:txbxContent>
                  <w:p w:rsidR="000E74FD" w:rsidRDefault="006B6DEF" w:rsidP="000E74FD">
                    <w:pPr>
                      <w:spacing w:after="0" w:line="240" w:lineRule="auto"/>
                      <w:rPr>
                        <w:color w:val="333399"/>
                        <w:lang w:val="en-GB"/>
                      </w:rPr>
                    </w:pPr>
                    <w:r>
                      <w:rPr>
                        <w:color w:val="333399"/>
                        <w:lang w:val="en-GB"/>
                      </w:rPr>
                      <w:t>No FSH</w:t>
                    </w:r>
                    <w:r w:rsidR="000E74FD">
                      <w:rPr>
                        <w:color w:val="333399"/>
                        <w:lang w:val="en-GB"/>
                      </w:rPr>
                      <w:t xml:space="preserve"> </w:t>
                    </w:r>
                  </w:p>
                  <w:p w:rsidR="006B6DEF" w:rsidRPr="00DC6699" w:rsidRDefault="000E74FD" w:rsidP="000E74FD">
                    <w:pPr>
                      <w:spacing w:after="0" w:line="240" w:lineRule="auto"/>
                      <w:rPr>
                        <w:color w:val="333399"/>
                        <w:lang w:val="en-GB"/>
                      </w:rPr>
                    </w:pPr>
                    <w:proofErr w:type="gramStart"/>
                    <w:r>
                      <w:rPr>
                        <w:color w:val="333399"/>
                        <w:lang w:val="en-GB"/>
                      </w:rPr>
                      <w:t>produced</w:t>
                    </w:r>
                    <w:proofErr w:type="gramEnd"/>
                  </w:p>
                </w:txbxContent>
              </v:textbox>
            </v:shape>
            <v:line id="_x0000_s1049" style="position:absolute;flip:x y;visibility:visible;mso-wrap-style:square" from="1796,8612" to="8472,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strokecolor="#00b050">
              <v:stroke endarrow="block"/>
            </v:line>
            <v:line id="_x0000_s1045" style="position:absolute;visibility:visible;mso-wrap-style:square" from="2504,8440" to="8359,10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strokecolor="red">
              <v:stroke endarrow="block"/>
            </v:line>
          </v:group>
        </w:pict>
      </w:r>
      <w:r w:rsidR="00007903">
        <w:rPr>
          <w:noProof/>
          <w:lang w:eastAsia="en-GB"/>
        </w:rPr>
        <w:t>Oestrogen levels fall</w:t>
      </w: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007903" w:rsidRDefault="00007903" w:rsidP="00007903">
      <w:pPr>
        <w:rPr>
          <w:lang w:eastAsia="en-GB"/>
        </w:rPr>
      </w:pPr>
    </w:p>
    <w:p w:rsidR="00007903" w:rsidRPr="00331624" w:rsidRDefault="00007903" w:rsidP="00007903">
      <w:pPr>
        <w:rPr>
          <w:b/>
          <w:lang w:eastAsia="en-GB"/>
        </w:rPr>
      </w:pPr>
    </w:p>
    <w:p w:rsidR="00007903" w:rsidRPr="00331624" w:rsidRDefault="00007903" w:rsidP="00331624">
      <w:pPr>
        <w:tabs>
          <w:tab w:val="left" w:pos="3232"/>
        </w:tabs>
        <w:spacing w:after="0" w:line="360" w:lineRule="auto"/>
        <w:rPr>
          <w:rFonts w:eastAsia="Times New Roman" w:cs="Times New Roman"/>
          <w:lang w:val="en-GB"/>
        </w:rPr>
      </w:pPr>
      <w:proofErr w:type="gramStart"/>
      <w:r w:rsidRPr="00331624">
        <w:rPr>
          <w:rFonts w:eastAsia="Times New Roman" w:cs="Times New Roman"/>
          <w:b/>
          <w:lang w:val="en-GB"/>
        </w:rPr>
        <w:t>Feedback mechanisms</w:t>
      </w:r>
      <w:r w:rsidRPr="00331624">
        <w:rPr>
          <w:rFonts w:eastAsia="Times New Roman" w:cs="Times New Roman"/>
          <w:lang w:val="en-GB"/>
        </w:rPr>
        <w:t xml:space="preserve"> helps</w:t>
      </w:r>
      <w:proofErr w:type="gramEnd"/>
      <w:r w:rsidRPr="00331624">
        <w:rPr>
          <w:rFonts w:eastAsia="Times New Roman" w:cs="Times New Roman"/>
          <w:lang w:val="en-GB"/>
        </w:rPr>
        <w:t xml:space="preserve"> to maintain a constant internal environment (homeostasis). </w:t>
      </w:r>
    </w:p>
    <w:p w:rsidR="00007903" w:rsidRPr="00331624" w:rsidRDefault="00007903" w:rsidP="00331624">
      <w:pPr>
        <w:tabs>
          <w:tab w:val="left" w:pos="3232"/>
        </w:tabs>
        <w:spacing w:after="0" w:line="360" w:lineRule="auto"/>
        <w:rPr>
          <w:rFonts w:eastAsia="Times New Roman" w:cs="Times New Roman"/>
          <w:lang w:val="en-GB"/>
        </w:rPr>
      </w:pPr>
      <w:r w:rsidRPr="00331624">
        <w:rPr>
          <w:rFonts w:eastAsia="Times New Roman" w:cs="Times New Roman"/>
          <w:lang w:val="en-GB"/>
        </w:rPr>
        <w:t>Maintaining blood glucose levels is also controlled by a feedback mechanism</w:t>
      </w:r>
    </w:p>
    <w:p w:rsidR="00331624" w:rsidRPr="00331624" w:rsidRDefault="00331624" w:rsidP="00331624">
      <w:pPr>
        <w:pStyle w:val="ListParagraph"/>
        <w:numPr>
          <w:ilvl w:val="0"/>
          <w:numId w:val="5"/>
        </w:numPr>
        <w:spacing w:after="0"/>
        <w:rPr>
          <w:lang w:val="en-GB"/>
        </w:rPr>
      </w:pPr>
      <w:r w:rsidRPr="00331624">
        <w:rPr>
          <w:lang w:val="en-GB"/>
        </w:rPr>
        <w:t xml:space="preserve">Insulin controls blood glucose concentrations and is secreted when blood glucose levels rise above a normal level. </w:t>
      </w:r>
    </w:p>
    <w:p w:rsidR="00331624" w:rsidRPr="00331624" w:rsidRDefault="00331624" w:rsidP="00331624">
      <w:pPr>
        <w:pStyle w:val="ListParagraph"/>
        <w:numPr>
          <w:ilvl w:val="0"/>
          <w:numId w:val="5"/>
        </w:numPr>
        <w:spacing w:after="0"/>
        <w:rPr>
          <w:lang w:val="en-GB"/>
        </w:rPr>
      </w:pPr>
      <w:r w:rsidRPr="00331624">
        <w:rPr>
          <w:lang w:val="en-GB"/>
        </w:rPr>
        <w:t xml:space="preserve">Insulin results in an increase in the uptake of glucose into the cells, an increase in cellular respiration, and an increase in the rate of conversion of glucose to glycogen in the liver. </w:t>
      </w:r>
    </w:p>
    <w:p w:rsidR="00331624" w:rsidRPr="00331624" w:rsidRDefault="00331624" w:rsidP="00331624">
      <w:pPr>
        <w:pStyle w:val="ListParagraph"/>
        <w:numPr>
          <w:ilvl w:val="0"/>
          <w:numId w:val="5"/>
        </w:numPr>
        <w:spacing w:after="0"/>
        <w:rPr>
          <w:lang w:val="en-GB"/>
        </w:rPr>
      </w:pPr>
      <w:r w:rsidRPr="00331624">
        <w:rPr>
          <w:lang w:val="en-GB"/>
        </w:rPr>
        <w:t>This causes a fall in the blood glucose level and so insulin secretion is stopped.</w:t>
      </w:r>
    </w:p>
    <w:p w:rsidR="00331624" w:rsidRPr="00331624" w:rsidRDefault="00331624" w:rsidP="00331624">
      <w:pPr>
        <w:pStyle w:val="ListParagraph"/>
        <w:numPr>
          <w:ilvl w:val="0"/>
          <w:numId w:val="5"/>
        </w:numPr>
        <w:spacing w:after="0"/>
        <w:rPr>
          <w:lang w:val="en-GB"/>
        </w:rPr>
      </w:pPr>
      <w:r w:rsidRPr="00331624">
        <w:rPr>
          <w:lang w:val="en-GB"/>
        </w:rPr>
        <w:t>If glucose level falls below the norm another hormone called Glucagon is secreted</w:t>
      </w:r>
    </w:p>
    <w:p w:rsidR="008C666E" w:rsidRPr="00331624" w:rsidRDefault="00F72AA6" w:rsidP="00331624">
      <w:pPr>
        <w:spacing w:after="0"/>
        <w:rPr>
          <w:lang w:eastAsia="en-GB"/>
        </w:rPr>
      </w:pPr>
      <w:r>
        <w:rPr>
          <w:noProof/>
          <w:lang w:val="en-US"/>
        </w:rPr>
        <w:pict>
          <v:shape id="_x0000_s1065" type="#_x0000_t202" style="position:absolute;margin-left:82.05pt;margin-top:126pt;width:89.55pt;height:21.45pt;z-index:251699200" o:regroupid="3" stroked="f">
            <v:textbox style="mso-next-textbox:#_x0000_s1065" inset="0,0,0,0">
              <w:txbxContent>
                <w:p w:rsidR="00331624" w:rsidRPr="00F72AA6" w:rsidRDefault="00331624" w:rsidP="00F72AA6">
                  <w:pPr>
                    <w:spacing w:after="0" w:line="240" w:lineRule="auto"/>
                    <w:rPr>
                      <w:sz w:val="18"/>
                      <w:szCs w:val="18"/>
                      <w:lang w:val="en-GB"/>
                    </w:rPr>
                  </w:pPr>
                  <w:proofErr w:type="gramStart"/>
                  <w:r w:rsidRPr="00F72AA6">
                    <w:rPr>
                      <w:sz w:val="18"/>
                      <w:szCs w:val="18"/>
                      <w:lang w:val="en-GB"/>
                    </w:rPr>
                    <w:t>e.g.</w:t>
                  </w:r>
                  <w:proofErr w:type="gramEnd"/>
                  <w:r w:rsidRPr="00F72AA6">
                    <w:rPr>
                      <w:sz w:val="18"/>
                      <w:szCs w:val="18"/>
                      <w:lang w:val="en-GB"/>
                    </w:rPr>
                    <w:t xml:space="preserve"> </w:t>
                  </w:r>
                  <w:r w:rsidR="00F72AA6">
                    <w:rPr>
                      <w:sz w:val="18"/>
                      <w:szCs w:val="18"/>
                      <w:lang w:val="en-GB"/>
                    </w:rPr>
                    <w:t xml:space="preserve"> </w:t>
                  </w:r>
                  <w:proofErr w:type="gramStart"/>
                  <w:r w:rsidRPr="00F72AA6">
                    <w:rPr>
                      <w:sz w:val="18"/>
                      <w:szCs w:val="18"/>
                      <w:lang w:val="en-GB"/>
                    </w:rPr>
                    <w:t>after</w:t>
                  </w:r>
                  <w:proofErr w:type="gramEnd"/>
                  <w:r w:rsidRPr="00F72AA6">
                    <w:rPr>
                      <w:sz w:val="18"/>
                      <w:szCs w:val="18"/>
                      <w:lang w:val="en-GB"/>
                    </w:rPr>
                    <w:t xml:space="preserve"> a heavy meal</w:t>
                  </w:r>
                </w:p>
              </w:txbxContent>
            </v:textbox>
          </v:shape>
        </w:pict>
      </w:r>
      <w:r>
        <w:rPr>
          <w:noProof/>
          <w:lang w:val="en-US"/>
        </w:rPr>
        <w:pict>
          <v:line id="_x0000_s1061" style="position:absolute;flip:x;z-index:251695104" from="74.45pt,155.45pt" to="177.2pt,155.45pt" o:regroupid="3">
            <v:stroke endarrow="block"/>
          </v:line>
        </w:pict>
      </w:r>
      <w:r>
        <w:rPr>
          <w:noProof/>
          <w:lang w:val="en-US"/>
        </w:rPr>
        <w:pict>
          <v:shape id="_x0000_s1056" type="#_x0000_t202" style="position:absolute;margin-left:-3.1pt;margin-top:143.55pt;width:77.55pt;height:34.25pt;z-index:251689984" o:regroupid="3" strokecolor="red">
            <v:textbox style="mso-next-textbox:#_x0000_s1056">
              <w:txbxContent>
                <w:p w:rsidR="00331624" w:rsidRPr="00F72AA6" w:rsidRDefault="00331624" w:rsidP="00331624">
                  <w:pPr>
                    <w:jc w:val="center"/>
                    <w:rPr>
                      <w:color w:val="FF0000"/>
                      <w:sz w:val="18"/>
                      <w:szCs w:val="18"/>
                      <w:lang w:val="en-GB"/>
                    </w:rPr>
                  </w:pPr>
                  <w:r w:rsidRPr="00F72AA6">
                    <w:rPr>
                      <w:color w:val="FF0000"/>
                      <w:sz w:val="18"/>
                      <w:szCs w:val="18"/>
                      <w:lang w:val="en-GB"/>
                    </w:rPr>
                    <w:t>High blood glucose level</w:t>
                  </w:r>
                </w:p>
              </w:txbxContent>
            </v:textbox>
          </v:shape>
        </w:pict>
      </w:r>
      <w:r>
        <w:rPr>
          <w:noProof/>
          <w:lang w:val="en-US"/>
        </w:rPr>
        <w:pict>
          <v:line id="_x0000_s1055" style="position:absolute;flip:y;z-index:251688960" from="34.45pt,39.3pt" to="34.45pt,143.55pt" o:regroupid="3">
            <v:stroke endarrow="block"/>
          </v:line>
        </w:pict>
      </w:r>
      <w:r>
        <w:rPr>
          <w:noProof/>
          <w:lang w:val="en-US"/>
        </w:rPr>
        <w:pict>
          <v:shape id="_x0000_s1063" type="#_x0000_t202" style="position:absolute;margin-left:182.7pt;margin-top:141.95pt;width:112.05pt;height:34.25pt;z-index:251697152" o:regroupid="3">
            <v:textbox style="mso-next-textbox:#_x0000_s1063">
              <w:txbxContent>
                <w:p w:rsidR="00331624" w:rsidRPr="00F72AA6" w:rsidRDefault="00331624" w:rsidP="00331624">
                  <w:pPr>
                    <w:jc w:val="center"/>
                    <w:rPr>
                      <w:sz w:val="18"/>
                      <w:szCs w:val="18"/>
                      <w:lang w:val="en-GB"/>
                    </w:rPr>
                  </w:pPr>
                  <w:r w:rsidRPr="00F72AA6">
                    <w:rPr>
                      <w:sz w:val="18"/>
                      <w:szCs w:val="18"/>
                      <w:lang w:val="en-GB"/>
                    </w:rPr>
                    <w:t xml:space="preserve">Normal blood </w:t>
                  </w:r>
                  <w:proofErr w:type="gramStart"/>
                  <w:r w:rsidRPr="00F72AA6">
                    <w:rPr>
                      <w:sz w:val="18"/>
                      <w:szCs w:val="18"/>
                      <w:lang w:val="en-GB"/>
                    </w:rPr>
                    <w:t>glucose  levels</w:t>
                  </w:r>
                  <w:proofErr w:type="gramEnd"/>
                </w:p>
              </w:txbxContent>
            </v:textbox>
          </v:shape>
        </w:pict>
      </w:r>
      <w:r>
        <w:rPr>
          <w:noProof/>
          <w:lang w:val="en-US"/>
        </w:rPr>
        <w:pict>
          <v:line id="_x0000_s1064" style="position:absolute;flip:x;z-index:251698176" from="302.5pt,155.45pt" to="371.45pt,155.45pt" o:regroupid="3">
            <v:stroke endarrow="block"/>
          </v:line>
        </w:pict>
      </w:r>
      <w:r>
        <w:rPr>
          <w:noProof/>
          <w:lang w:val="en-US"/>
        </w:rPr>
        <w:pict>
          <v:line id="_x0000_s1066" style="position:absolute;z-index:251700224" from="375.4pt,66.65pt" to="375.4pt,155.45pt" o:regroupid="3"/>
        </w:pict>
      </w:r>
      <w:r>
        <w:rPr>
          <w:noProof/>
          <w:lang w:val="en-US"/>
        </w:rPr>
        <w:pict>
          <v:shape id="_x0000_s1059" type="#_x0000_t202" style="position:absolute;margin-left:-11.3pt;margin-top:15.05pt;width:139.6pt;height:34.25pt;z-index:251693056" o:regroupid="3" stroked="f">
            <v:textbox style="mso-next-textbox:#_x0000_s1059" inset="0,0,0,0">
              <w:txbxContent>
                <w:p w:rsidR="00F72AA6" w:rsidRPr="00F72AA6" w:rsidRDefault="00331624" w:rsidP="00F72AA6">
                  <w:pPr>
                    <w:spacing w:after="0"/>
                    <w:jc w:val="center"/>
                    <w:rPr>
                      <w:b/>
                      <w:sz w:val="18"/>
                      <w:szCs w:val="18"/>
                      <w:lang w:val="en-GB"/>
                    </w:rPr>
                  </w:pPr>
                  <w:r w:rsidRPr="00F72AA6">
                    <w:rPr>
                      <w:b/>
                      <w:sz w:val="18"/>
                      <w:szCs w:val="18"/>
                      <w:lang w:val="en-GB"/>
                    </w:rPr>
                    <w:t xml:space="preserve">Detected by the Islets of </w:t>
                  </w:r>
                  <w:proofErr w:type="spellStart"/>
                  <w:r w:rsidRPr="00F72AA6">
                    <w:rPr>
                      <w:b/>
                      <w:sz w:val="18"/>
                      <w:szCs w:val="18"/>
                      <w:lang w:val="en-GB"/>
                    </w:rPr>
                    <w:t>Langerhans</w:t>
                  </w:r>
                  <w:proofErr w:type="spellEnd"/>
                </w:p>
                <w:p w:rsidR="00331624" w:rsidRPr="00F72AA6" w:rsidRDefault="00331624" w:rsidP="00F72AA6">
                  <w:pPr>
                    <w:spacing w:after="0"/>
                    <w:jc w:val="center"/>
                    <w:rPr>
                      <w:b/>
                      <w:sz w:val="18"/>
                      <w:szCs w:val="18"/>
                      <w:lang w:val="en-GB"/>
                    </w:rPr>
                  </w:pPr>
                  <w:proofErr w:type="gramStart"/>
                  <w:r w:rsidRPr="00F72AA6">
                    <w:rPr>
                      <w:b/>
                      <w:sz w:val="18"/>
                      <w:szCs w:val="18"/>
                      <w:lang w:val="en-GB"/>
                    </w:rPr>
                    <w:t>in</w:t>
                  </w:r>
                  <w:proofErr w:type="gramEnd"/>
                  <w:r w:rsidRPr="00F72AA6">
                    <w:rPr>
                      <w:b/>
                      <w:sz w:val="18"/>
                      <w:szCs w:val="18"/>
                      <w:lang w:val="en-GB"/>
                    </w:rPr>
                    <w:t xml:space="preserve"> the Pancreas</w:t>
                  </w:r>
                </w:p>
              </w:txbxContent>
            </v:textbox>
          </v:shape>
        </w:pict>
      </w:r>
      <w:r>
        <w:rPr>
          <w:noProof/>
          <w:lang w:val="en-US"/>
        </w:rPr>
        <w:pict>
          <v:shape id="_x0000_s1062" type="#_x0000_t202" style="position:absolute;margin-left:385.1pt;margin-top:87.2pt;width:68.95pt;height:44.45pt;z-index:251696128" o:regroupid="3" stroked="f">
            <v:textbox style="mso-next-textbox:#_x0000_s1062">
              <w:txbxContent>
                <w:p w:rsidR="00331624" w:rsidRPr="00F72AA6" w:rsidRDefault="00331624" w:rsidP="00331624">
                  <w:pPr>
                    <w:rPr>
                      <w:color w:val="0000FF"/>
                      <w:sz w:val="18"/>
                      <w:szCs w:val="18"/>
                      <w:lang w:val="en-GB"/>
                    </w:rPr>
                  </w:pPr>
                  <w:r w:rsidRPr="00F72AA6">
                    <w:rPr>
                      <w:color w:val="0000FF"/>
                      <w:sz w:val="18"/>
                      <w:szCs w:val="18"/>
                      <w:lang w:val="en-GB"/>
                    </w:rPr>
                    <w:t>Insulin withdrawn</w:t>
                  </w:r>
                </w:p>
              </w:txbxContent>
            </v:textbox>
          </v:shape>
        </w:pict>
      </w:r>
      <w:r>
        <w:rPr>
          <w:noProof/>
          <w:lang w:val="en-US"/>
        </w:rPr>
        <w:pict>
          <v:shape id="_x0000_s1058" type="#_x0000_t202" style="position:absolute;margin-left:340.9pt;margin-top:20.85pt;width:77.55pt;height:38.95pt;z-index:251692032" o:regroupid="3" strokecolor="green">
            <v:textbox style="mso-next-textbox:#_x0000_s1058">
              <w:txbxContent>
                <w:p w:rsidR="00331624" w:rsidRPr="00F72AA6" w:rsidRDefault="00331624" w:rsidP="00331624">
                  <w:pPr>
                    <w:jc w:val="center"/>
                    <w:rPr>
                      <w:color w:val="008000"/>
                      <w:sz w:val="18"/>
                      <w:szCs w:val="18"/>
                      <w:lang w:val="en-GB"/>
                    </w:rPr>
                  </w:pPr>
                  <w:r w:rsidRPr="00F72AA6">
                    <w:rPr>
                      <w:color w:val="008000"/>
                      <w:sz w:val="18"/>
                      <w:szCs w:val="18"/>
                      <w:lang w:val="en-GB"/>
                    </w:rPr>
                    <w:t>Lowers blood glucose level</w:t>
                  </w:r>
                </w:p>
              </w:txbxContent>
            </v:textbox>
          </v:shape>
        </w:pict>
      </w:r>
      <w:r>
        <w:rPr>
          <w:noProof/>
          <w:lang w:val="en-US"/>
        </w:rPr>
        <w:pict>
          <v:shape id="_x0000_s1057" type="#_x0000_t202" style="position:absolute;margin-left:194.45pt;margin-top:3.3pt;width:60.3pt;height:36pt;z-index:251691008" o:regroupid="3" stroked="f">
            <v:textbox style="mso-next-textbox:#_x0000_s1057">
              <w:txbxContent>
                <w:p w:rsidR="00331624" w:rsidRPr="00F72AA6" w:rsidRDefault="00331624" w:rsidP="00331624">
                  <w:pPr>
                    <w:rPr>
                      <w:color w:val="333399"/>
                      <w:sz w:val="18"/>
                      <w:szCs w:val="18"/>
                      <w:lang w:val="en-GB"/>
                    </w:rPr>
                  </w:pPr>
                  <w:r w:rsidRPr="00F72AA6">
                    <w:rPr>
                      <w:color w:val="333399"/>
                      <w:sz w:val="18"/>
                      <w:szCs w:val="18"/>
                      <w:lang w:val="en-GB"/>
                    </w:rPr>
                    <w:t>Insulin secreted</w:t>
                  </w:r>
                </w:p>
              </w:txbxContent>
            </v:textbox>
          </v:shape>
        </w:pict>
      </w:r>
      <w:r>
        <w:rPr>
          <w:noProof/>
          <w:lang w:val="en-US"/>
        </w:rPr>
        <w:pict>
          <v:line id="_x0000_s1060" style="position:absolute;flip:y;z-index:251694080" from="108.25pt,49.3pt" to="332.3pt,49.3pt" o:regroupid="3">
            <v:stroke endarrow="block"/>
          </v:line>
        </w:pict>
      </w:r>
      <w:r>
        <w:rPr>
          <w:noProof/>
          <w:lang w:val="en-US"/>
        </w:rPr>
        <w:pict>
          <v:shape id="_x0000_s1067" type="#_x0000_t202" style="position:absolute;margin-left:134.1pt;margin-top:83.5pt;width:146.5pt;height:27.4pt;z-index:251687936" o:regroupid="2" stroked="f">
            <v:textbox style="mso-next-textbox:#_x0000_s1067">
              <w:txbxContent>
                <w:p w:rsidR="00331624" w:rsidRPr="00BD7344" w:rsidRDefault="00331624" w:rsidP="00331624">
                  <w:pPr>
                    <w:jc w:val="center"/>
                    <w:rPr>
                      <w:b/>
                      <w:bCs/>
                      <w:color w:val="993366"/>
                      <w:lang w:val="en-GB"/>
                    </w:rPr>
                  </w:pPr>
                  <w:r w:rsidRPr="00BD7344">
                    <w:rPr>
                      <w:b/>
                      <w:bCs/>
                      <w:color w:val="993366"/>
                      <w:lang w:val="en-GB"/>
                    </w:rPr>
                    <w:t>Feedback Mechanism</w:t>
                  </w:r>
                </w:p>
              </w:txbxContent>
            </v:textbox>
          </v:shape>
        </w:pict>
      </w:r>
    </w:p>
    <w:sectPr w:rsidR="008C666E" w:rsidRPr="00331624" w:rsidSect="003B1574">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6E" w:rsidRDefault="008C666E" w:rsidP="008C666E">
      <w:pPr>
        <w:spacing w:after="0" w:line="240" w:lineRule="auto"/>
      </w:pPr>
      <w:r>
        <w:separator/>
      </w:r>
    </w:p>
  </w:endnote>
  <w:endnote w:type="continuationSeparator" w:id="0">
    <w:p w:rsidR="008C666E" w:rsidRDefault="008C666E" w:rsidP="008C6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6E" w:rsidRDefault="008C666E" w:rsidP="008C666E">
      <w:pPr>
        <w:spacing w:after="0" w:line="240" w:lineRule="auto"/>
      </w:pPr>
      <w:r>
        <w:separator/>
      </w:r>
    </w:p>
  </w:footnote>
  <w:footnote w:type="continuationSeparator" w:id="0">
    <w:p w:rsidR="008C666E" w:rsidRDefault="008C666E" w:rsidP="008C6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6E" w:rsidRDefault="008C666E" w:rsidP="008C666E">
    <w:pPr>
      <w:pStyle w:val="Header"/>
      <w:jc w:val="center"/>
    </w:pPr>
    <w:r>
      <w:t>3.5 Responses to stimuli (Humans)</w:t>
    </w:r>
  </w:p>
  <w:p w:rsidR="008C666E" w:rsidRDefault="008C666E" w:rsidP="008C666E">
    <w:pPr>
      <w:pStyle w:val="Header"/>
      <w:jc w:val="center"/>
    </w:pPr>
    <w:r>
      <w:t>3.5.3/H. 3.5.6 Endocrine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7A4D"/>
    <w:multiLevelType w:val="hybridMultilevel"/>
    <w:tmpl w:val="7D5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F6E2A"/>
    <w:multiLevelType w:val="hybridMultilevel"/>
    <w:tmpl w:val="2AD46862"/>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717BC4"/>
    <w:multiLevelType w:val="hybridMultilevel"/>
    <w:tmpl w:val="E8743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56A2A7D"/>
    <w:multiLevelType w:val="hybridMultilevel"/>
    <w:tmpl w:val="4B66E288"/>
    <w:lvl w:ilvl="0" w:tplc="2D403630">
      <w:start w:val="1"/>
      <w:numFmt w:val="bullet"/>
      <w:lvlText w:val=""/>
      <w:lvlJc w:val="left"/>
      <w:pPr>
        <w:tabs>
          <w:tab w:val="num" w:pos="720"/>
        </w:tabs>
        <w:ind w:left="720" w:hanging="360"/>
      </w:pPr>
      <w:rPr>
        <w:rFonts w:ascii="Wingdings" w:hAnsi="Wingdings"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921242"/>
    <w:multiLevelType w:val="hybridMultilevel"/>
    <w:tmpl w:val="604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C666E"/>
    <w:rsid w:val="00007903"/>
    <w:rsid w:val="000B7E35"/>
    <w:rsid w:val="000E74FD"/>
    <w:rsid w:val="000F4A11"/>
    <w:rsid w:val="001C1A56"/>
    <w:rsid w:val="0026266A"/>
    <w:rsid w:val="00331624"/>
    <w:rsid w:val="003B1574"/>
    <w:rsid w:val="00493371"/>
    <w:rsid w:val="004B7F2A"/>
    <w:rsid w:val="004C5DA4"/>
    <w:rsid w:val="006B6DEF"/>
    <w:rsid w:val="00840AE0"/>
    <w:rsid w:val="008752E5"/>
    <w:rsid w:val="008C666E"/>
    <w:rsid w:val="008E649D"/>
    <w:rsid w:val="00A0338C"/>
    <w:rsid w:val="00AF7848"/>
    <w:rsid w:val="00CC48E5"/>
    <w:rsid w:val="00F61F0C"/>
    <w:rsid w:val="00F72A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8" fillcolor="white" stroke="f">
      <v:fill color="white"/>
      <v:stroke on="f"/>
    </o:shapedefaults>
    <o:shapelayout v:ext="edit">
      <o:idmap v:ext="edit" data="1"/>
      <o:rules v:ext="edit">
        <o:r id="V:Rule2" type="connector" idref="#_x0000_s1041"/>
        <o:r id="V:Rule4" type="connector" idref="#_x0000_s1042"/>
        <o:r id="V:Rule6" type="connector" idref="#_x0000_s1044"/>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6E"/>
  </w:style>
  <w:style w:type="paragraph" w:styleId="Footer">
    <w:name w:val="footer"/>
    <w:basedOn w:val="Normal"/>
    <w:link w:val="FooterChar"/>
    <w:uiPriority w:val="99"/>
    <w:unhideWhenUsed/>
    <w:rsid w:val="008C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6E"/>
  </w:style>
  <w:style w:type="table" w:styleId="TableGrid">
    <w:name w:val="Table Grid"/>
    <w:basedOn w:val="TableNormal"/>
    <w:uiPriority w:val="59"/>
    <w:rsid w:val="008C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6266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66A"/>
    <w:pPr>
      <w:ind w:left="720"/>
      <w:contextualSpacing/>
    </w:pPr>
  </w:style>
  <w:style w:type="paragraph" w:styleId="BalloonText">
    <w:name w:val="Balloon Text"/>
    <w:basedOn w:val="Normal"/>
    <w:link w:val="BalloonTextChar"/>
    <w:uiPriority w:val="99"/>
    <w:semiHidden/>
    <w:unhideWhenUsed/>
    <w:rsid w:val="004B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6E"/>
  </w:style>
  <w:style w:type="paragraph" w:styleId="Footer">
    <w:name w:val="footer"/>
    <w:basedOn w:val="Normal"/>
    <w:link w:val="FooterChar"/>
    <w:uiPriority w:val="99"/>
    <w:unhideWhenUsed/>
    <w:rsid w:val="008C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6E"/>
  </w:style>
  <w:style w:type="table" w:styleId="TableGrid">
    <w:name w:val="Table Grid"/>
    <w:basedOn w:val="TableNormal"/>
    <w:uiPriority w:val="59"/>
    <w:rsid w:val="008C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6266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cp:lastModifiedBy>
  <cp:revision>11</cp:revision>
  <dcterms:created xsi:type="dcterms:W3CDTF">2013-04-02T13:57:00Z</dcterms:created>
  <dcterms:modified xsi:type="dcterms:W3CDTF">2014-08-05T16:27:00Z</dcterms:modified>
</cp:coreProperties>
</file>